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A1E6D" w14:textId="4590B181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AF6775B" w14:textId="77777777" w:rsidR="002F3094" w:rsidRDefault="002F3094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0FBEE29" w14:textId="77777777" w:rsidR="002F3094" w:rsidRDefault="002F3094" w:rsidP="007E0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14:paraId="10DE1BCF" w14:textId="553AEF52" w:rsidR="00B04160" w:rsidRPr="002F3094" w:rsidRDefault="00B04160" w:rsidP="007E05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k-SK"/>
        </w:rPr>
      </w:pPr>
      <w:r w:rsidRPr="002F3094">
        <w:rPr>
          <w:rFonts w:ascii="Times New Roman" w:hAnsi="Times New Roman" w:cs="Times New Roman"/>
          <w:b/>
          <w:sz w:val="32"/>
          <w:szCs w:val="32"/>
          <w:lang w:val="sk-SK"/>
        </w:rPr>
        <w:t>Prehľad plnenia minimálnych kritérií v oblasti tvorivej činnosti pre študentov študijného programu III. stupňa CUP FunGlass „Anorganické technológie a nekovové materiály“</w:t>
      </w:r>
    </w:p>
    <w:p w14:paraId="3B5AA846" w14:textId="659BE60A" w:rsidR="00645F8A" w:rsidRDefault="00645F8A" w:rsidP="00645F8A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FD0">
        <w:rPr>
          <w:rFonts w:ascii="Times New Roman" w:hAnsi="Times New Roman" w:cs="Times New Roman"/>
          <w:sz w:val="20"/>
          <w:szCs w:val="20"/>
        </w:rPr>
        <w:t xml:space="preserve">The  </w:t>
      </w:r>
      <w:r w:rsidR="008379D9" w:rsidRPr="007F5FD0">
        <w:rPr>
          <w:rFonts w:ascii="Times New Roman" w:hAnsi="Times New Roman" w:cs="Times New Roman"/>
          <w:sz w:val="20"/>
          <w:szCs w:val="20"/>
        </w:rPr>
        <w:t xml:space="preserve">minimal </w:t>
      </w:r>
      <w:r w:rsidRPr="007F5FD0">
        <w:rPr>
          <w:rFonts w:ascii="Times New Roman" w:hAnsi="Times New Roman" w:cs="Times New Roman"/>
          <w:sz w:val="20"/>
          <w:szCs w:val="20"/>
        </w:rPr>
        <w:t>criteria of creative activit</w:t>
      </w:r>
      <w:r w:rsidR="008379D9" w:rsidRPr="007F5FD0">
        <w:rPr>
          <w:rFonts w:ascii="Times New Roman" w:hAnsi="Times New Roman" w:cs="Times New Roman"/>
          <w:sz w:val="20"/>
          <w:szCs w:val="20"/>
        </w:rPr>
        <w:t>ies</w:t>
      </w:r>
      <w:r w:rsidRPr="00826FE1">
        <w:rPr>
          <w:rFonts w:ascii="Times New Roman" w:hAnsi="Times New Roman" w:cs="Times New Roman"/>
          <w:sz w:val="20"/>
          <w:szCs w:val="20"/>
        </w:rPr>
        <w:t xml:space="preserve"> for doctoral students in the study program "Inorganic technologies and non-metallic materials" at the Centre for Functional and Surface Functionalized Glass</w:t>
      </w:r>
    </w:p>
    <w:p w14:paraId="28D4EDEB" w14:textId="77777777" w:rsidR="009A7712" w:rsidRPr="00826FE1" w:rsidRDefault="009A7712" w:rsidP="00645F8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DD905E" w14:textId="0BB81383" w:rsidR="007871CF" w:rsidRDefault="002F3094" w:rsidP="007871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A7712">
        <w:rPr>
          <w:rFonts w:ascii="Times New Roman" w:hAnsi="Times New Roman" w:cs="Times New Roman"/>
          <w:b/>
          <w:bCs/>
          <w:sz w:val="24"/>
          <w:szCs w:val="24"/>
          <w:lang w:val="sk-SK"/>
        </w:rPr>
        <w:t>Meno a priezvisko študenta:</w:t>
      </w:r>
      <w:r w:rsidR="009A7712" w:rsidRPr="009A771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....................................................................................</w:t>
      </w:r>
    </w:p>
    <w:p w14:paraId="2FD1327A" w14:textId="6C15A6B4" w:rsidR="009A7712" w:rsidRPr="009A7712" w:rsidRDefault="009A7712" w:rsidP="00787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surname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student</w:t>
      </w:r>
      <w:proofErr w:type="spellEnd"/>
    </w:p>
    <w:p w14:paraId="55F83A84" w14:textId="77777777" w:rsidR="00E8390F" w:rsidRDefault="00E8390F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EE9C806" w14:textId="77777777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7E0589" w:rsidRPr="0021174F" w14:paraId="58F9EA0E" w14:textId="77777777" w:rsidTr="00826FE1">
        <w:trPr>
          <w:trHeight w:val="720"/>
        </w:trPr>
        <w:tc>
          <w:tcPr>
            <w:tcW w:w="2972" w:type="dxa"/>
          </w:tcPr>
          <w:p w14:paraId="5660A85D" w14:textId="77777777" w:rsidR="00826FE1" w:rsidRDefault="00826FE1" w:rsidP="006E5309">
            <w:p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14:paraId="34DCF69A" w14:textId="2858166A" w:rsidR="007E0589" w:rsidRDefault="007E0589" w:rsidP="006E5309">
            <w:p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Výstupy tvorivej činnosti</w:t>
            </w:r>
          </w:p>
          <w:p w14:paraId="59AB6180" w14:textId="77E9020D" w:rsidR="00645F8A" w:rsidRPr="007F5FD0" w:rsidRDefault="00645F8A" w:rsidP="006E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D0">
              <w:rPr>
                <w:rFonts w:ascii="Times New Roman" w:hAnsi="Times New Roman" w:cs="Times New Roman"/>
                <w:sz w:val="20"/>
                <w:szCs w:val="20"/>
              </w:rPr>
              <w:t>Outputs of creative activity</w:t>
            </w:r>
          </w:p>
        </w:tc>
        <w:tc>
          <w:tcPr>
            <w:tcW w:w="6946" w:type="dxa"/>
          </w:tcPr>
          <w:p w14:paraId="1EC844BE" w14:textId="77777777" w:rsidR="007E0589" w:rsidRPr="007E0589" w:rsidRDefault="007E0589" w:rsidP="00826FE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7E0589">
              <w:rPr>
                <w:rFonts w:ascii="Times New Roman" w:hAnsi="Times New Roman" w:cs="Times New Roman"/>
                <w:b/>
                <w:lang w:val="sk-SK"/>
              </w:rPr>
              <w:t>Plnenie</w:t>
            </w:r>
          </w:p>
          <w:p w14:paraId="216EA676" w14:textId="193096DF" w:rsidR="007E0589" w:rsidRDefault="007E0589" w:rsidP="00826FE1">
            <w:pPr>
              <w:jc w:val="center"/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5E2E6E">
              <w:rPr>
                <w:rFonts w:ascii="Times New Roman" w:hAnsi="Times New Roman" w:cs="Times New Roman"/>
                <w:b/>
                <w:i/>
                <w:lang w:val="sk-SK"/>
              </w:rPr>
              <w:t>(vpíšte akým spôsobom ste naplnili dané kritérium)</w:t>
            </w:r>
          </w:p>
          <w:p w14:paraId="7818B549" w14:textId="1BE611D6" w:rsidR="00826FE1" w:rsidRPr="007F5FD0" w:rsidRDefault="00826FE1" w:rsidP="00826FE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F5FD0">
              <w:rPr>
                <w:rFonts w:ascii="Times New Roman" w:hAnsi="Times New Roman" w:cs="Times New Roman"/>
                <w:bCs/>
                <w:i/>
              </w:rPr>
              <w:t>Fulfillment</w:t>
            </w:r>
          </w:p>
          <w:p w14:paraId="0401ED51" w14:textId="70DEA475" w:rsidR="00826FE1" w:rsidRPr="005E2E6E" w:rsidRDefault="00826FE1" w:rsidP="00826FE1">
            <w:pPr>
              <w:jc w:val="center"/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7F5FD0">
              <w:rPr>
                <w:rFonts w:ascii="Times New Roman" w:hAnsi="Times New Roman" w:cs="Times New Roman"/>
                <w:bCs/>
                <w:i/>
              </w:rPr>
              <w:t>(enter how you fulfilled the given criterion)</w:t>
            </w:r>
          </w:p>
        </w:tc>
      </w:tr>
      <w:tr w:rsidR="007E0589" w:rsidRPr="0021174F" w14:paraId="67457C81" w14:textId="77777777" w:rsidTr="00826FE1">
        <w:trPr>
          <w:trHeight w:val="2819"/>
        </w:trPr>
        <w:tc>
          <w:tcPr>
            <w:tcW w:w="2972" w:type="dxa"/>
          </w:tcPr>
          <w:p w14:paraId="06950CAE" w14:textId="56C30EBF" w:rsidR="007E0589" w:rsidRPr="00826FE1" w:rsidRDefault="007E0589" w:rsidP="00826FE1">
            <w:pPr>
              <w:rPr>
                <w:rFonts w:ascii="Times New Roman" w:hAnsi="Times New Roman" w:cs="Times New Roman"/>
                <w:lang w:val="sk-SK"/>
              </w:rPr>
            </w:pPr>
            <w:r w:rsidRPr="00826FE1">
              <w:rPr>
                <w:rFonts w:ascii="Times New Roman" w:hAnsi="Times New Roman" w:cs="Times New Roman"/>
                <w:lang w:val="sk-SK"/>
              </w:rPr>
              <w:t>Aktívna účasť na konferencii I</w:t>
            </w:r>
          </w:p>
          <w:p w14:paraId="30A031E3" w14:textId="77777777" w:rsidR="007E0589" w:rsidRDefault="007E0589" w:rsidP="00826FE1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(prezentovanie výsledkov experimentálnej práce študenta vo forme prednášky/</w:t>
            </w:r>
            <w:proofErr w:type="spellStart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poster</w:t>
            </w:r>
            <w:proofErr w:type="spellEnd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 xml:space="preserve"> v anglickom jazyku)</w:t>
            </w:r>
          </w:p>
          <w:p w14:paraId="0345CE39" w14:textId="14198916" w:rsidR="00826FE1" w:rsidRPr="003E0199" w:rsidRDefault="00826FE1" w:rsidP="00826FE1">
            <w:pPr>
              <w:rPr>
                <w:rFonts w:ascii="Times New Roman" w:hAnsi="Times New Roman" w:cs="Times New Roman"/>
                <w:iCs/>
              </w:rPr>
            </w:pPr>
            <w:r w:rsidRPr="003E0199">
              <w:rPr>
                <w:rFonts w:ascii="Times New Roman" w:hAnsi="Times New Roman" w:cs="Times New Roman"/>
                <w:iCs/>
              </w:rPr>
              <w:t xml:space="preserve">Active participation </w:t>
            </w:r>
            <w:r w:rsidR="00E72C98">
              <w:rPr>
                <w:rFonts w:ascii="Times New Roman" w:hAnsi="Times New Roman" w:cs="Times New Roman"/>
                <w:iCs/>
              </w:rPr>
              <w:t>in</w:t>
            </w:r>
            <w:r w:rsidR="008379D9" w:rsidRPr="003E0199">
              <w:rPr>
                <w:rFonts w:ascii="Times New Roman" w:hAnsi="Times New Roman" w:cs="Times New Roman"/>
                <w:iCs/>
              </w:rPr>
              <w:t xml:space="preserve"> a</w:t>
            </w:r>
            <w:r w:rsidRPr="003E0199">
              <w:rPr>
                <w:rFonts w:ascii="Times New Roman" w:hAnsi="Times New Roman" w:cs="Times New Roman"/>
                <w:iCs/>
              </w:rPr>
              <w:t xml:space="preserve"> conference I</w:t>
            </w:r>
          </w:p>
          <w:p w14:paraId="1F1430C7" w14:textId="68430E86" w:rsidR="00826FE1" w:rsidRPr="00B30574" w:rsidRDefault="00826FE1" w:rsidP="00826FE1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(presentation of results of </w:t>
            </w:r>
            <w:r w:rsidR="008379D9" w:rsidRPr="003E019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 student's experimental work in the form of a lecture/poster in English)</w:t>
            </w:r>
          </w:p>
        </w:tc>
        <w:tc>
          <w:tcPr>
            <w:tcW w:w="6946" w:type="dxa"/>
          </w:tcPr>
          <w:p w14:paraId="649FF34B" w14:textId="77777777" w:rsidR="007E0589" w:rsidRPr="005B19F5" w:rsidRDefault="007E0589" w:rsidP="006E5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E0589" w:rsidRPr="0021174F" w14:paraId="39A96858" w14:textId="77777777" w:rsidTr="00826FE1">
        <w:trPr>
          <w:trHeight w:val="2675"/>
        </w:trPr>
        <w:tc>
          <w:tcPr>
            <w:tcW w:w="2972" w:type="dxa"/>
          </w:tcPr>
          <w:p w14:paraId="6FC64F28" w14:textId="32ACC059" w:rsidR="007E0589" w:rsidRPr="00826FE1" w:rsidRDefault="007E0589" w:rsidP="00826FE1">
            <w:pPr>
              <w:rPr>
                <w:rFonts w:ascii="Times New Roman" w:hAnsi="Times New Roman" w:cs="Times New Roman"/>
                <w:lang w:val="sk-SK"/>
              </w:rPr>
            </w:pPr>
            <w:r w:rsidRPr="00826FE1">
              <w:rPr>
                <w:rFonts w:ascii="Times New Roman" w:hAnsi="Times New Roman" w:cs="Times New Roman"/>
                <w:lang w:val="sk-SK"/>
              </w:rPr>
              <w:t>Aktívna účasť na konferencii II</w:t>
            </w:r>
          </w:p>
          <w:p w14:paraId="4A34D29D" w14:textId="77777777" w:rsidR="007E0589" w:rsidRDefault="00B30574" w:rsidP="00826FE1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(prezentovanie výsledkov experimentálnej práce študenta vo forme prednášky/</w:t>
            </w:r>
            <w:proofErr w:type="spellStart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poster</w:t>
            </w:r>
            <w:proofErr w:type="spellEnd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 xml:space="preserve"> v anglickom jazyku)</w:t>
            </w:r>
          </w:p>
          <w:p w14:paraId="6780B968" w14:textId="268D96CB" w:rsidR="00826FE1" w:rsidRPr="003E0199" w:rsidRDefault="00826FE1" w:rsidP="00826FE1">
            <w:pPr>
              <w:rPr>
                <w:rFonts w:ascii="Times New Roman" w:hAnsi="Times New Roman" w:cs="Times New Roman"/>
                <w:iCs/>
              </w:rPr>
            </w:pPr>
            <w:r w:rsidRPr="003E0199">
              <w:rPr>
                <w:rFonts w:ascii="Times New Roman" w:hAnsi="Times New Roman" w:cs="Times New Roman"/>
                <w:iCs/>
              </w:rPr>
              <w:t xml:space="preserve">Active participation </w:t>
            </w:r>
            <w:r w:rsidR="00E72C98">
              <w:rPr>
                <w:rFonts w:ascii="Times New Roman" w:hAnsi="Times New Roman" w:cs="Times New Roman"/>
                <w:iCs/>
              </w:rPr>
              <w:t>in</w:t>
            </w:r>
            <w:r w:rsidR="008379D9" w:rsidRPr="003E0199">
              <w:rPr>
                <w:rFonts w:ascii="Times New Roman" w:hAnsi="Times New Roman" w:cs="Times New Roman"/>
                <w:iCs/>
              </w:rPr>
              <w:t xml:space="preserve"> </w:t>
            </w:r>
            <w:r w:rsidR="00E804CC">
              <w:rPr>
                <w:rFonts w:ascii="Times New Roman" w:hAnsi="Times New Roman" w:cs="Times New Roman"/>
                <w:iCs/>
              </w:rPr>
              <w:t xml:space="preserve">a </w:t>
            </w:r>
            <w:r w:rsidRPr="003E0199">
              <w:rPr>
                <w:rFonts w:ascii="Times New Roman" w:hAnsi="Times New Roman" w:cs="Times New Roman"/>
                <w:iCs/>
              </w:rPr>
              <w:t>conference II</w:t>
            </w:r>
          </w:p>
          <w:p w14:paraId="25D799C2" w14:textId="49AC4819" w:rsidR="00826FE1" w:rsidRPr="00163A16" w:rsidRDefault="00826FE1" w:rsidP="00826FE1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(presentation of results of </w:t>
            </w:r>
            <w:r w:rsidR="008379D9" w:rsidRPr="003E019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 student's experimental work in the form of a lecture/poster in English)</w:t>
            </w:r>
          </w:p>
        </w:tc>
        <w:tc>
          <w:tcPr>
            <w:tcW w:w="6946" w:type="dxa"/>
          </w:tcPr>
          <w:p w14:paraId="5B32746D" w14:textId="77777777" w:rsidR="007E0589" w:rsidRPr="005B19F5" w:rsidRDefault="007E0589" w:rsidP="006E5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E0589" w:rsidRPr="0021174F" w14:paraId="336E3516" w14:textId="77777777" w:rsidTr="00826FE1">
        <w:tc>
          <w:tcPr>
            <w:tcW w:w="2972" w:type="dxa"/>
          </w:tcPr>
          <w:p w14:paraId="3314BD47" w14:textId="77777777" w:rsidR="007E0589" w:rsidRPr="00826FE1" w:rsidRDefault="007E0589" w:rsidP="006E5309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826FE1">
              <w:rPr>
                <w:rFonts w:ascii="Times New Roman" w:hAnsi="Times New Roman" w:cs="Times New Roman"/>
                <w:lang w:val="sk-SK"/>
              </w:rPr>
              <w:t>Publikačná činnosť I</w:t>
            </w:r>
          </w:p>
          <w:p w14:paraId="5FBA7EE5" w14:textId="77777777" w:rsidR="007E0589" w:rsidRPr="007F5FD0" w:rsidRDefault="005E2E6E" w:rsidP="005E2E6E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21174F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 xml:space="preserve">Publikácia vo vedeckom </w:t>
            </w:r>
            <w:proofErr w:type="spellStart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impaktovanom</w:t>
            </w:r>
            <w:proofErr w:type="spellEnd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časopise</w:t>
            </w:r>
            <w:proofErr w:type="spellEnd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                   (</w:t>
            </w:r>
            <w:proofErr w:type="spellStart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WoS</w:t>
            </w:r>
            <w:proofErr w:type="spellEnd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 SCOPUS)</w:t>
            </w:r>
          </w:p>
          <w:p w14:paraId="672CCA2E" w14:textId="77777777" w:rsidR="00826FE1" w:rsidRPr="007F5FD0" w:rsidRDefault="00826FE1" w:rsidP="00826FE1">
            <w:pPr>
              <w:rPr>
                <w:rFonts w:ascii="Times New Roman" w:hAnsi="Times New Roman" w:cs="Times New Roman"/>
              </w:rPr>
            </w:pPr>
            <w:r w:rsidRPr="007F5FD0">
              <w:rPr>
                <w:rFonts w:ascii="Times New Roman" w:hAnsi="Times New Roman" w:cs="Times New Roman"/>
              </w:rPr>
              <w:t>Publishing activity I</w:t>
            </w:r>
          </w:p>
          <w:p w14:paraId="3DAE274F" w14:textId="6FBE7EE0" w:rsidR="00826FE1" w:rsidRPr="00826FE1" w:rsidRDefault="00826FE1" w:rsidP="00826FE1">
            <w:pPr>
              <w:rPr>
                <w:rFonts w:cstheme="minorHAnsi"/>
                <w:i/>
                <w:iCs/>
                <w:sz w:val="18"/>
                <w:szCs w:val="18"/>
                <w:lang w:val="sk-SK"/>
              </w:rPr>
            </w:pPr>
            <w:r w:rsidRPr="007F5FD0">
              <w:rPr>
                <w:rFonts w:cstheme="minorHAnsi"/>
                <w:i/>
                <w:iCs/>
                <w:sz w:val="18"/>
                <w:szCs w:val="18"/>
              </w:rPr>
              <w:t>Publication in a scientific journal (</w:t>
            </w:r>
            <w:proofErr w:type="spellStart"/>
            <w:r w:rsidRPr="007F5FD0">
              <w:rPr>
                <w:rFonts w:cstheme="minorHAnsi"/>
                <w:i/>
                <w:iCs/>
                <w:sz w:val="18"/>
                <w:szCs w:val="18"/>
              </w:rPr>
              <w:t>WoS</w:t>
            </w:r>
            <w:proofErr w:type="spellEnd"/>
            <w:r w:rsidRPr="007F5FD0">
              <w:rPr>
                <w:rFonts w:cstheme="minorHAnsi"/>
                <w:i/>
                <w:iCs/>
                <w:sz w:val="18"/>
                <w:szCs w:val="18"/>
              </w:rPr>
              <w:t>, SCOPUS)</w:t>
            </w:r>
          </w:p>
        </w:tc>
        <w:tc>
          <w:tcPr>
            <w:tcW w:w="6946" w:type="dxa"/>
          </w:tcPr>
          <w:p w14:paraId="5D26C55C" w14:textId="77777777" w:rsidR="007E0589" w:rsidRPr="005B19F5" w:rsidRDefault="007E0589" w:rsidP="006E5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</w:tbl>
    <w:p w14:paraId="52C9F915" w14:textId="77777777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9657B4A" w14:textId="77777777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537857F" w14:textId="2402F6B9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0BFED74" w14:textId="7E05313C" w:rsidR="002F3094" w:rsidRDefault="002F3094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F3094" w:rsidRPr="005B19F5" w14:paraId="724AA994" w14:textId="77777777" w:rsidTr="00492C7F">
        <w:tc>
          <w:tcPr>
            <w:tcW w:w="2972" w:type="dxa"/>
          </w:tcPr>
          <w:p w14:paraId="0CD3472E" w14:textId="77777777" w:rsidR="002F3094" w:rsidRPr="002F3094" w:rsidRDefault="002F3094" w:rsidP="00492C7F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2F3094">
              <w:rPr>
                <w:rFonts w:ascii="Times New Roman" w:hAnsi="Times New Roman" w:cs="Times New Roman"/>
                <w:lang w:val="sk-SK"/>
              </w:rPr>
              <w:t>Publikačná činnosť II</w:t>
            </w:r>
          </w:p>
          <w:p w14:paraId="205E6BA8" w14:textId="77777777" w:rsidR="002F3094" w:rsidRPr="002F3094" w:rsidRDefault="002F3094" w:rsidP="00492C7F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 xml:space="preserve">Publikácia vo vedeckom </w:t>
            </w:r>
            <w:proofErr w:type="spellStart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>impaktovanom</w:t>
            </w:r>
            <w:proofErr w:type="spellEnd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 xml:space="preserve"> časopise                   (</w:t>
            </w:r>
            <w:proofErr w:type="spellStart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>WoS</w:t>
            </w:r>
            <w:proofErr w:type="spellEnd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>, SCOPUS)</w:t>
            </w:r>
          </w:p>
          <w:p w14:paraId="6154CB7E" w14:textId="77777777" w:rsidR="002F3094" w:rsidRPr="007F5FD0" w:rsidRDefault="002F3094" w:rsidP="00492C7F">
            <w:pPr>
              <w:rPr>
                <w:rFonts w:ascii="Times New Roman" w:hAnsi="Times New Roman" w:cs="Times New Roman"/>
              </w:rPr>
            </w:pPr>
            <w:r w:rsidRPr="007F5FD0">
              <w:rPr>
                <w:rFonts w:ascii="Times New Roman" w:hAnsi="Times New Roman" w:cs="Times New Roman"/>
              </w:rPr>
              <w:t>Publishing activity II</w:t>
            </w:r>
          </w:p>
          <w:p w14:paraId="0D0F9B36" w14:textId="77777777" w:rsidR="002F3094" w:rsidRPr="007F5FD0" w:rsidRDefault="002F3094" w:rsidP="00492C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5FD0">
              <w:rPr>
                <w:rFonts w:ascii="Times New Roman" w:hAnsi="Times New Roman" w:cs="Times New Roman"/>
                <w:i/>
                <w:sz w:val="18"/>
                <w:szCs w:val="18"/>
              </w:rPr>
              <w:t>Publication in a scientific journal (</w:t>
            </w:r>
            <w:proofErr w:type="spellStart"/>
            <w:r w:rsidRPr="007F5FD0">
              <w:rPr>
                <w:rFonts w:ascii="Times New Roman" w:hAnsi="Times New Roman" w:cs="Times New Roman"/>
                <w:i/>
                <w:sz w:val="18"/>
                <w:szCs w:val="18"/>
              </w:rPr>
              <w:t>WoS</w:t>
            </w:r>
            <w:proofErr w:type="spellEnd"/>
            <w:r w:rsidRPr="007F5FD0">
              <w:rPr>
                <w:rFonts w:ascii="Times New Roman" w:hAnsi="Times New Roman" w:cs="Times New Roman"/>
                <w:i/>
                <w:sz w:val="18"/>
                <w:szCs w:val="18"/>
              </w:rPr>
              <w:t>, SCOPUS)</w:t>
            </w:r>
          </w:p>
        </w:tc>
        <w:tc>
          <w:tcPr>
            <w:tcW w:w="6946" w:type="dxa"/>
          </w:tcPr>
          <w:p w14:paraId="2AC21274" w14:textId="77777777" w:rsidR="002F3094" w:rsidRPr="005B19F5" w:rsidRDefault="002F3094" w:rsidP="00492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2F3094" w:rsidRPr="005B19F5" w14:paraId="18702596" w14:textId="77777777" w:rsidTr="00492C7F">
        <w:tc>
          <w:tcPr>
            <w:tcW w:w="2972" w:type="dxa"/>
          </w:tcPr>
          <w:p w14:paraId="357AD50A" w14:textId="77777777" w:rsidR="002F3094" w:rsidRPr="00097C54" w:rsidRDefault="002F3094" w:rsidP="00492C7F">
            <w:pPr>
              <w:rPr>
                <w:rFonts w:ascii="Times New Roman" w:hAnsi="Times New Roman" w:cs="Times New Roman"/>
                <w:lang w:val="sk-SK"/>
              </w:rPr>
            </w:pPr>
            <w:r w:rsidRPr="00097C54">
              <w:rPr>
                <w:rFonts w:ascii="Times New Roman" w:hAnsi="Times New Roman" w:cs="Times New Roman"/>
                <w:lang w:val="sk-SK"/>
              </w:rPr>
              <w:t>Aktívna účasť na internom seminári školiaceho pracoviska</w:t>
            </w:r>
          </w:p>
          <w:p w14:paraId="444BAA96" w14:textId="77777777" w:rsidR="002F3094" w:rsidRDefault="002F3094" w:rsidP="00492C7F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(prezentovanie výsledkov experimentálnej práce študenta</w:t>
            </w:r>
            <w:r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)</w:t>
            </w:r>
          </w:p>
          <w:p w14:paraId="25DC210C" w14:textId="77777777" w:rsidR="002F3094" w:rsidRPr="007F5FD0" w:rsidRDefault="002F3094" w:rsidP="00492C7F">
            <w:pPr>
              <w:rPr>
                <w:rFonts w:ascii="Times New Roman" w:hAnsi="Times New Roman" w:cs="Times New Roman"/>
              </w:rPr>
            </w:pPr>
            <w:r w:rsidRPr="007F5FD0">
              <w:rPr>
                <w:rFonts w:ascii="Times New Roman" w:hAnsi="Times New Roman" w:cs="Times New Roman"/>
              </w:rPr>
              <w:t>Active participation at an internal seminar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5FD0">
              <w:rPr>
                <w:rFonts w:ascii="Times New Roman" w:hAnsi="Times New Roman" w:cs="Times New Roman"/>
              </w:rPr>
              <w:t xml:space="preserve">FunGlass </w:t>
            </w:r>
            <w:proofErr w:type="spellStart"/>
            <w:r w:rsidRPr="007F5FD0">
              <w:rPr>
                <w:rFonts w:ascii="Times New Roman" w:hAnsi="Times New Roman" w:cs="Times New Roman"/>
              </w:rPr>
              <w:t>centre</w:t>
            </w:r>
            <w:proofErr w:type="spellEnd"/>
          </w:p>
          <w:p w14:paraId="08EC9A10" w14:textId="77777777" w:rsidR="002F3094" w:rsidRPr="006612ED" w:rsidRDefault="002F3094" w:rsidP="00492C7F">
            <w:pPr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F5FD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7F5FD0">
              <w:rPr>
                <w:rFonts w:cstheme="minorHAnsi"/>
                <w:i/>
                <w:sz w:val="18"/>
                <w:szCs w:val="18"/>
              </w:rPr>
              <w:t>present</w:t>
            </w:r>
            <w:r>
              <w:rPr>
                <w:rFonts w:cstheme="minorHAnsi"/>
                <w:i/>
                <w:sz w:val="18"/>
                <w:szCs w:val="18"/>
              </w:rPr>
              <w:t>at</w:t>
            </w:r>
            <w:r w:rsidRPr="007F5FD0">
              <w:rPr>
                <w:rFonts w:cstheme="minorHAnsi"/>
                <w:i/>
                <w:sz w:val="18"/>
                <w:szCs w:val="18"/>
              </w:rPr>
              <w:t>ion of results of a student's experimental work)</w:t>
            </w:r>
          </w:p>
        </w:tc>
        <w:tc>
          <w:tcPr>
            <w:tcW w:w="6946" w:type="dxa"/>
          </w:tcPr>
          <w:p w14:paraId="77DEFCF9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</w:t>
            </w:r>
          </w:p>
          <w:p w14:paraId="409BE042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</w:t>
            </w:r>
          </w:p>
          <w:p w14:paraId="36F70AEF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3.</w:t>
            </w:r>
          </w:p>
          <w:p w14:paraId="3E6B4D30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</w:t>
            </w:r>
          </w:p>
          <w:p w14:paraId="357D0686" w14:textId="77777777" w:rsidR="002F3094" w:rsidRPr="005B19F5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</w:tbl>
    <w:p w14:paraId="283ED08C" w14:textId="6680CC20" w:rsidR="002F3094" w:rsidRPr="005657EC" w:rsidRDefault="005657EC" w:rsidP="00787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5657EC">
        <w:rPr>
          <w:rFonts w:ascii="Times New Roman" w:hAnsi="Times New Roman" w:cs="Times New Roman"/>
          <w:sz w:val="20"/>
          <w:szCs w:val="20"/>
          <w:lang w:val="sk-SK"/>
        </w:rPr>
        <w:t xml:space="preserve">Dokument bol schválený Vedeckou radou dňa </w:t>
      </w:r>
      <w:r w:rsidR="00BC256E">
        <w:rPr>
          <w:rFonts w:ascii="Times New Roman" w:hAnsi="Times New Roman" w:cs="Times New Roman"/>
          <w:sz w:val="20"/>
          <w:szCs w:val="20"/>
          <w:lang w:val="sk-SK"/>
        </w:rPr>
        <w:t>.....</w:t>
      </w:r>
    </w:p>
    <w:sectPr w:rsidR="002F3094" w:rsidRPr="005657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0B3F" w14:textId="77777777" w:rsidR="0050440B" w:rsidRDefault="0050440B" w:rsidP="002F3094">
      <w:pPr>
        <w:spacing w:after="0" w:line="240" w:lineRule="auto"/>
      </w:pPr>
      <w:r>
        <w:separator/>
      </w:r>
    </w:p>
  </w:endnote>
  <w:endnote w:type="continuationSeparator" w:id="0">
    <w:p w14:paraId="1A5DFE52" w14:textId="77777777" w:rsidR="0050440B" w:rsidRDefault="0050440B" w:rsidP="002F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3C879" w14:textId="77777777" w:rsidR="0050440B" w:rsidRDefault="0050440B" w:rsidP="002F3094">
      <w:pPr>
        <w:spacing w:after="0" w:line="240" w:lineRule="auto"/>
      </w:pPr>
      <w:r>
        <w:separator/>
      </w:r>
    </w:p>
  </w:footnote>
  <w:footnote w:type="continuationSeparator" w:id="0">
    <w:p w14:paraId="03C12FF0" w14:textId="77777777" w:rsidR="0050440B" w:rsidRDefault="0050440B" w:rsidP="002F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5848" w14:textId="77777777" w:rsidR="002F3094" w:rsidRPr="006213C7" w:rsidRDefault="002F3094" w:rsidP="002F3094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noProof/>
        <w:lang w:eastAsia="en-US"/>
      </w:rPr>
      <w:drawing>
        <wp:anchor distT="152400" distB="152400" distL="152400" distR="152400" simplePos="0" relativeHeight="251659264" behindDoc="1" locked="0" layoutInCell="1" allowOverlap="1" wp14:anchorId="709C9C8E" wp14:editId="432ED571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720000" cy="89280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9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Ce</w:t>
    </w:r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ntre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for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Functional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and Surface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Functionalized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Glass</w:t>
    </w:r>
    <w:proofErr w:type="spellEnd"/>
  </w:p>
  <w:p w14:paraId="6692983F" w14:textId="77777777" w:rsidR="002F3094" w:rsidRPr="006213C7" w:rsidRDefault="002F3094" w:rsidP="002F3094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Alexander Dubček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University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of Trenčín</w:t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</w:t>
    </w:r>
  </w:p>
  <w:p w14:paraId="20E79DC7" w14:textId="77777777" w:rsidR="002F3094" w:rsidRDefault="002F3094" w:rsidP="002F3094">
    <w:pPr>
      <w:pStyle w:val="Hlavika"/>
      <w:jc w:val="right"/>
    </w:pPr>
    <w:r w:rsidRPr="006213C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F3294" wp14:editId="20045280">
              <wp:simplePos x="0" y="0"/>
              <wp:positionH relativeFrom="column">
                <wp:posOffset>2007235</wp:posOffset>
              </wp:positionH>
              <wp:positionV relativeFrom="paragraph">
                <wp:posOffset>221859</wp:posOffset>
              </wp:positionV>
              <wp:extent cx="4114800" cy="0"/>
              <wp:effectExtent l="0" t="0" r="25400" b="25400"/>
              <wp:wrapNone/>
              <wp:docPr id="4" name="Priama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rgbClr val="5EDA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E7871" id="Priama spojnica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7.45pt" to="482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" strokecolor="#5edaec" strokeweight=".5pt">
              <v:stroke joinstyle="miter"/>
            </v:line>
          </w:pict>
        </mc:Fallback>
      </mc:AlternateContent>
    </w:r>
    <w:r>
      <w:rPr>
        <w:rStyle w:val="iadne"/>
        <w:rFonts w:ascii="Calibri" w:hAnsi="Calibri"/>
        <w:color w:val="00C9E2"/>
        <w:u w:color="3DB9C9"/>
      </w:rPr>
      <w:tab/>
    </w:r>
    <w:r>
      <w:rPr>
        <w:rStyle w:val="iadne"/>
        <w:rFonts w:ascii="Calibri" w:hAnsi="Calibri"/>
        <w:color w:val="00C9E2"/>
        <w:u w:color="3DB9C9"/>
      </w:rPr>
      <w:tab/>
    </w:r>
    <w:proofErr w:type="spellStart"/>
    <w:r w:rsidRPr="006213C7">
      <w:rPr>
        <w:rStyle w:val="iadne"/>
        <w:rFonts w:ascii="Calibri" w:hAnsi="Calibri"/>
        <w:color w:val="00C9E2"/>
        <w:u w:color="3DB9C9"/>
      </w:rPr>
      <w:t>Študentská</w:t>
    </w:r>
    <w:proofErr w:type="spellEnd"/>
    <w:r w:rsidRPr="006213C7">
      <w:rPr>
        <w:rStyle w:val="iadne"/>
        <w:rFonts w:ascii="Calibri" w:hAnsi="Calibri"/>
        <w:color w:val="00C9E2"/>
        <w:u w:color="3DB9C9"/>
      </w:rPr>
      <w:t xml:space="preserve"> 2, 91</w:t>
    </w:r>
    <w:r>
      <w:rPr>
        <w:rStyle w:val="iadne"/>
        <w:rFonts w:ascii="Calibri" w:hAnsi="Calibri"/>
        <w:color w:val="00C9E2"/>
        <w:u w:color="3DB9C9"/>
      </w:rPr>
      <w:t xml:space="preserve">1 50 </w:t>
    </w:r>
    <w:proofErr w:type="spellStart"/>
    <w:r>
      <w:rPr>
        <w:rStyle w:val="iadne"/>
        <w:rFonts w:ascii="Calibri" w:hAnsi="Calibri"/>
        <w:color w:val="00C9E2"/>
        <w:u w:color="3DB9C9"/>
      </w:rPr>
      <w:t>Trenčín</w:t>
    </w:r>
    <w:proofErr w:type="spellEnd"/>
    <w:r>
      <w:rPr>
        <w:rStyle w:val="iadne"/>
        <w:rFonts w:ascii="Calibri" w:hAnsi="Calibri"/>
        <w:color w:val="00C9E2"/>
        <w:u w:color="3DB9C9"/>
      </w:rPr>
      <w:t>, Slovak Republic</w:t>
    </w:r>
    <w:r w:rsidRPr="006213C7">
      <w:rPr>
        <w:noProof/>
      </w:rPr>
      <w:t xml:space="preserve"> </w:t>
    </w:r>
  </w:p>
  <w:p w14:paraId="0634B7A2" w14:textId="77777777" w:rsidR="002F3094" w:rsidRDefault="002F30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B6"/>
    <w:rsid w:val="00097C54"/>
    <w:rsid w:val="000F7F99"/>
    <w:rsid w:val="001541B4"/>
    <w:rsid w:val="00163A16"/>
    <w:rsid w:val="001D7A3F"/>
    <w:rsid w:val="001E551D"/>
    <w:rsid w:val="0021174F"/>
    <w:rsid w:val="00284503"/>
    <w:rsid w:val="002F3094"/>
    <w:rsid w:val="00301216"/>
    <w:rsid w:val="00377AB6"/>
    <w:rsid w:val="00396E67"/>
    <w:rsid w:val="003E0199"/>
    <w:rsid w:val="00475EA4"/>
    <w:rsid w:val="0050440B"/>
    <w:rsid w:val="00504FFB"/>
    <w:rsid w:val="005613BF"/>
    <w:rsid w:val="005657EC"/>
    <w:rsid w:val="00585FA6"/>
    <w:rsid w:val="00586418"/>
    <w:rsid w:val="005B19F5"/>
    <w:rsid w:val="005C43F1"/>
    <w:rsid w:val="005E2E6E"/>
    <w:rsid w:val="00630CB6"/>
    <w:rsid w:val="00645CD2"/>
    <w:rsid w:val="00645F8A"/>
    <w:rsid w:val="006612ED"/>
    <w:rsid w:val="007871CF"/>
    <w:rsid w:val="007B6C66"/>
    <w:rsid w:val="007E01C4"/>
    <w:rsid w:val="007E0589"/>
    <w:rsid w:val="007F5FD0"/>
    <w:rsid w:val="00826FE1"/>
    <w:rsid w:val="008379D9"/>
    <w:rsid w:val="008A7EB7"/>
    <w:rsid w:val="008C2FFA"/>
    <w:rsid w:val="00966B04"/>
    <w:rsid w:val="009A7712"/>
    <w:rsid w:val="00A01831"/>
    <w:rsid w:val="00A66454"/>
    <w:rsid w:val="00A965D5"/>
    <w:rsid w:val="00B04160"/>
    <w:rsid w:val="00B30574"/>
    <w:rsid w:val="00BC256E"/>
    <w:rsid w:val="00BF30EB"/>
    <w:rsid w:val="00C60D41"/>
    <w:rsid w:val="00CD3330"/>
    <w:rsid w:val="00DB6C17"/>
    <w:rsid w:val="00DE57FE"/>
    <w:rsid w:val="00E01074"/>
    <w:rsid w:val="00E047B3"/>
    <w:rsid w:val="00E72C98"/>
    <w:rsid w:val="00E804CC"/>
    <w:rsid w:val="00E8390F"/>
    <w:rsid w:val="00F46F05"/>
    <w:rsid w:val="00F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C466"/>
  <w15:chartTrackingRefBased/>
  <w15:docId w15:val="{54851CDC-482C-40A3-9144-E7E51DD6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F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3094"/>
  </w:style>
  <w:style w:type="paragraph" w:styleId="Pta">
    <w:name w:val="footer"/>
    <w:basedOn w:val="Normlny"/>
    <w:link w:val="PtaChar"/>
    <w:uiPriority w:val="99"/>
    <w:unhideWhenUsed/>
    <w:rsid w:val="002F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3094"/>
  </w:style>
  <w:style w:type="character" w:customStyle="1" w:styleId="iadne">
    <w:name w:val="Žiadne"/>
    <w:rsid w:val="002F3094"/>
  </w:style>
  <w:style w:type="paragraph" w:customStyle="1" w:styleId="Predvolen">
    <w:name w:val="Predvolené"/>
    <w:rsid w:val="002F30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TnUAD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Klement</dc:creator>
  <cp:keywords/>
  <dc:description/>
  <cp:lastModifiedBy>Michaela Matejová</cp:lastModifiedBy>
  <cp:revision>2</cp:revision>
  <cp:lastPrinted>2022-10-18T04:21:00Z</cp:lastPrinted>
  <dcterms:created xsi:type="dcterms:W3CDTF">2024-05-10T06:50:00Z</dcterms:created>
  <dcterms:modified xsi:type="dcterms:W3CDTF">2024-05-10T06:50:00Z</dcterms:modified>
</cp:coreProperties>
</file>