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FC0F3" w14:textId="032F6D42" w:rsidR="003D63BF" w:rsidRPr="00CF5D02" w:rsidRDefault="003D63BF" w:rsidP="00CF5D02">
      <w:pPr>
        <w:rPr>
          <w:rStyle w:val="iadne"/>
        </w:rPr>
      </w:pPr>
    </w:p>
    <w:p w14:paraId="7619F53B" w14:textId="77777777" w:rsidR="006A7E4F" w:rsidRDefault="00FB13E9" w:rsidP="00837E5E">
      <w:pPr>
        <w:jc w:val="center"/>
        <w:rPr>
          <w:rStyle w:val="iadne"/>
          <w:rFonts w:ascii="Times New Roman" w:hAnsi="Times New Roman"/>
        </w:rPr>
      </w:pPr>
      <w:r w:rsidRPr="006213C7">
        <w:rPr>
          <w:rStyle w:val="iadne"/>
          <w:rFonts w:ascii="Times New Roman" w:hAnsi="Times New Roman"/>
        </w:rPr>
        <w:tab/>
      </w:r>
    </w:p>
    <w:p w14:paraId="6AFEC307" w14:textId="24C3CCB5" w:rsidR="00813F75" w:rsidRPr="00813F75" w:rsidRDefault="00813F75" w:rsidP="00813F75">
      <w:pPr>
        <w:jc w:val="center"/>
        <w:rPr>
          <w:b/>
          <w:sz w:val="32"/>
          <w:szCs w:val="32"/>
        </w:rPr>
      </w:pPr>
      <w:r w:rsidRPr="00813F75">
        <w:rPr>
          <w:b/>
          <w:sz w:val="32"/>
          <w:szCs w:val="32"/>
          <w:lang w:val="en"/>
        </w:rPr>
        <w:t xml:space="preserve">Minutes of the "per </w:t>
      </w:r>
      <w:proofErr w:type="spellStart"/>
      <w:r w:rsidRPr="00813F75">
        <w:rPr>
          <w:b/>
          <w:sz w:val="32"/>
          <w:szCs w:val="32"/>
          <w:lang w:val="en"/>
        </w:rPr>
        <w:t>rollam</w:t>
      </w:r>
      <w:proofErr w:type="spellEnd"/>
      <w:r w:rsidRPr="00813F75">
        <w:rPr>
          <w:b/>
          <w:sz w:val="32"/>
          <w:szCs w:val="32"/>
          <w:lang w:val="en"/>
        </w:rPr>
        <w:t>" vote</w:t>
      </w:r>
    </w:p>
    <w:p w14:paraId="65EEE486" w14:textId="4A8CE5B1" w:rsidR="00837E5E" w:rsidRPr="006F599D" w:rsidRDefault="00837E5E" w:rsidP="00837E5E">
      <w:pPr>
        <w:jc w:val="center"/>
        <w:rPr>
          <w:b/>
          <w:sz w:val="32"/>
          <w:szCs w:val="32"/>
          <w:lang w:val="en-GB"/>
        </w:rPr>
      </w:pPr>
    </w:p>
    <w:p w14:paraId="4B6CA849" w14:textId="77777777" w:rsidR="001627AA" w:rsidRPr="006F599D" w:rsidRDefault="003015D3" w:rsidP="001627AA">
      <w:pPr>
        <w:jc w:val="center"/>
        <w:rPr>
          <w:rFonts w:ascii="Times New Roman" w:hAnsi="Times New Roman" w:cs="Times New Roman"/>
          <w:bCs/>
          <w:lang w:val="en-GB"/>
        </w:rPr>
      </w:pPr>
      <w:r w:rsidRPr="006F599D">
        <w:rPr>
          <w:rFonts w:ascii="Times New Roman" w:hAnsi="Times New Roman" w:cs="Times New Roman"/>
          <w:bCs/>
          <w:lang w:val="en-GB"/>
        </w:rPr>
        <w:t xml:space="preserve"> </w:t>
      </w:r>
      <w:r w:rsidR="001627AA" w:rsidRPr="006F599D">
        <w:rPr>
          <w:rFonts w:ascii="Times New Roman" w:hAnsi="Times New Roman" w:cs="Times New Roman"/>
          <w:bCs/>
          <w:lang w:val="en-GB"/>
        </w:rPr>
        <w:t xml:space="preserve">From the meeting of the Committee for </w:t>
      </w:r>
      <w:proofErr w:type="spellStart"/>
      <w:r w:rsidR="001627AA" w:rsidRPr="006F599D">
        <w:rPr>
          <w:rFonts w:ascii="Times New Roman" w:hAnsi="Times New Roman" w:cs="Times New Roman"/>
          <w:bCs/>
          <w:lang w:val="en-GB"/>
        </w:rPr>
        <w:t>habilitation</w:t>
      </w:r>
      <w:proofErr w:type="spellEnd"/>
      <w:r w:rsidR="001627AA" w:rsidRPr="006F599D">
        <w:rPr>
          <w:rFonts w:ascii="Times New Roman" w:hAnsi="Times New Roman" w:cs="Times New Roman"/>
          <w:bCs/>
          <w:lang w:val="en-GB"/>
        </w:rPr>
        <w:t xml:space="preserve"> proceeding and inauguration proceeding in the field of  “Inorganic technology and Materials”</w:t>
      </w:r>
    </w:p>
    <w:p w14:paraId="2280D7C1" w14:textId="77777777" w:rsidR="001627AA" w:rsidRPr="006F599D" w:rsidRDefault="001627AA" w:rsidP="001627AA">
      <w:pPr>
        <w:jc w:val="center"/>
        <w:rPr>
          <w:rFonts w:ascii="Times New Roman" w:hAnsi="Times New Roman" w:cs="Times New Roman"/>
          <w:bCs/>
          <w:lang w:val="en-GB"/>
        </w:rPr>
      </w:pPr>
    </w:p>
    <w:p w14:paraId="2BA1D72A" w14:textId="7AC836A7" w:rsidR="00634407" w:rsidRPr="006F599D" w:rsidRDefault="00634407" w:rsidP="00FF7EEA">
      <w:pPr>
        <w:jc w:val="center"/>
        <w:rPr>
          <w:rFonts w:ascii="Times New Roman" w:hAnsi="Times New Roman" w:cs="Times New Roman"/>
          <w:bCs/>
          <w:lang w:val="en-GB"/>
        </w:rPr>
      </w:pPr>
    </w:p>
    <w:p w14:paraId="6DE5A10C" w14:textId="414E00BB" w:rsidR="00634407" w:rsidRPr="006F599D" w:rsidRDefault="00813F75" w:rsidP="00FF7EEA">
      <w:pPr>
        <w:pBdr>
          <w:bottom w:val="single" w:sz="6" w:space="1" w:color="auto"/>
        </w:pBdr>
        <w:jc w:val="center"/>
        <w:rPr>
          <w:rFonts w:ascii="Times New Roman" w:hAnsi="Times New Roman" w:cs="Times New Roman"/>
          <w:bCs/>
          <w:lang w:val="en-GB"/>
        </w:rPr>
      </w:pPr>
      <w:r w:rsidRPr="006F599D">
        <w:rPr>
          <w:rFonts w:ascii="Times New Roman" w:hAnsi="Times New Roman" w:cs="Times New Roman"/>
          <w:bCs/>
          <w:lang w:val="en-GB"/>
        </w:rPr>
        <w:t xml:space="preserve">Realized from </w:t>
      </w:r>
      <w:r w:rsidR="001627AA" w:rsidRPr="006F599D">
        <w:rPr>
          <w:rFonts w:ascii="Times New Roman" w:hAnsi="Times New Roman" w:cs="Times New Roman"/>
          <w:bCs/>
          <w:lang w:val="en-GB"/>
        </w:rPr>
        <w:t>June 15</w:t>
      </w:r>
      <w:r w:rsidRPr="006F599D">
        <w:rPr>
          <w:rFonts w:ascii="Times New Roman" w:hAnsi="Times New Roman" w:cs="Times New Roman"/>
          <w:bCs/>
          <w:lang w:val="en-GB"/>
        </w:rPr>
        <w:t xml:space="preserve">, 2022 to </w:t>
      </w:r>
      <w:r w:rsidR="001627AA" w:rsidRPr="006F599D">
        <w:rPr>
          <w:rFonts w:ascii="Times New Roman" w:hAnsi="Times New Roman" w:cs="Times New Roman"/>
          <w:bCs/>
          <w:lang w:val="en-GB"/>
        </w:rPr>
        <w:t>June 17</w:t>
      </w:r>
      <w:r w:rsidRPr="006F599D">
        <w:rPr>
          <w:rFonts w:ascii="Times New Roman" w:hAnsi="Times New Roman" w:cs="Times New Roman"/>
          <w:bCs/>
          <w:lang w:val="en-GB"/>
        </w:rPr>
        <w:t>, 2022</w:t>
      </w:r>
    </w:p>
    <w:p w14:paraId="0B56DD93" w14:textId="77777777" w:rsidR="001627AA" w:rsidRPr="006F599D" w:rsidRDefault="001627AA" w:rsidP="001627AA">
      <w:pPr>
        <w:jc w:val="center"/>
        <w:rPr>
          <w:rFonts w:ascii="Times New Roman" w:hAnsi="Times New Roman" w:cs="Times New Roman"/>
          <w:bCs/>
          <w:lang w:val="en-GB"/>
        </w:rPr>
      </w:pPr>
    </w:p>
    <w:p w14:paraId="48DCCF5F" w14:textId="4D35CFD5" w:rsidR="001627AA" w:rsidRPr="006F599D" w:rsidRDefault="00073F23" w:rsidP="001627AA">
      <w:pPr>
        <w:jc w:val="center"/>
        <w:rPr>
          <w:rFonts w:ascii="Times New Roman" w:hAnsi="Times New Roman" w:cs="Times New Roman"/>
          <w:bCs/>
          <w:lang w:val="en-GB"/>
        </w:rPr>
      </w:pPr>
      <w:r w:rsidRPr="006F599D">
        <w:rPr>
          <w:rFonts w:ascii="Times New Roman" w:hAnsi="Times New Roman" w:cs="Times New Roman"/>
          <w:bCs/>
          <w:lang w:val="en-GB"/>
        </w:rPr>
        <w:t>In</w:t>
      </w:r>
      <w:r w:rsidR="00813F75" w:rsidRPr="006F599D">
        <w:rPr>
          <w:rFonts w:ascii="Times New Roman" w:hAnsi="Times New Roman" w:cs="Times New Roman"/>
          <w:bCs/>
          <w:lang w:val="en-GB"/>
        </w:rPr>
        <w:t xml:space="preserve"> </w:t>
      </w:r>
      <w:r w:rsidR="001627AA" w:rsidRPr="006F599D">
        <w:rPr>
          <w:rFonts w:ascii="Times New Roman" w:hAnsi="Times New Roman" w:cs="Times New Roman"/>
          <w:bCs/>
          <w:lang w:val="en-GB"/>
        </w:rPr>
        <w:t>June 15, 2022</w:t>
      </w:r>
      <w:r w:rsidR="00813F75" w:rsidRPr="006F599D">
        <w:rPr>
          <w:rFonts w:ascii="Times New Roman" w:hAnsi="Times New Roman" w:cs="Times New Roman"/>
          <w:bCs/>
          <w:lang w:val="en-GB"/>
        </w:rPr>
        <w:t xml:space="preserve"> an email was sent to member</w:t>
      </w:r>
      <w:r w:rsidR="003215E4" w:rsidRPr="006F599D">
        <w:rPr>
          <w:rFonts w:ascii="Times New Roman" w:hAnsi="Times New Roman" w:cs="Times New Roman"/>
          <w:bCs/>
          <w:lang w:val="en-GB"/>
        </w:rPr>
        <w:t xml:space="preserve">s </w:t>
      </w:r>
      <w:r w:rsidR="00813F75" w:rsidRPr="006F599D">
        <w:rPr>
          <w:rFonts w:ascii="Times New Roman" w:hAnsi="Times New Roman" w:cs="Times New Roman"/>
          <w:bCs/>
          <w:lang w:val="en-GB"/>
        </w:rPr>
        <w:t xml:space="preserve">of </w:t>
      </w:r>
      <w:r w:rsidR="006F599D" w:rsidRPr="006F599D">
        <w:rPr>
          <w:rFonts w:ascii="Times New Roman" w:hAnsi="Times New Roman" w:cs="Times New Roman"/>
          <w:bCs/>
          <w:lang w:val="en-GB"/>
        </w:rPr>
        <w:t xml:space="preserve">the </w:t>
      </w:r>
      <w:r w:rsidR="001627AA" w:rsidRPr="006F599D">
        <w:rPr>
          <w:rFonts w:ascii="Times New Roman" w:hAnsi="Times New Roman" w:cs="Times New Roman"/>
          <w:bCs/>
          <w:lang w:val="en-GB"/>
        </w:rPr>
        <w:t xml:space="preserve">Committee for </w:t>
      </w:r>
      <w:proofErr w:type="spellStart"/>
      <w:r w:rsidR="001627AA" w:rsidRPr="006F599D">
        <w:rPr>
          <w:rFonts w:ascii="Times New Roman" w:hAnsi="Times New Roman" w:cs="Times New Roman"/>
          <w:bCs/>
          <w:lang w:val="en-GB"/>
        </w:rPr>
        <w:t>habilitation</w:t>
      </w:r>
      <w:proofErr w:type="spellEnd"/>
      <w:r w:rsidR="001627AA" w:rsidRPr="006F599D">
        <w:rPr>
          <w:rFonts w:ascii="Times New Roman" w:hAnsi="Times New Roman" w:cs="Times New Roman"/>
          <w:bCs/>
          <w:lang w:val="en-GB"/>
        </w:rPr>
        <w:t xml:space="preserve"> proceeding and  </w:t>
      </w:r>
    </w:p>
    <w:p w14:paraId="01EDC6CC" w14:textId="44A371D9" w:rsidR="003215E4" w:rsidRPr="006F599D" w:rsidRDefault="001627AA" w:rsidP="00EE4A62">
      <w:pPr>
        <w:rPr>
          <w:rFonts w:ascii="Times New Roman" w:hAnsi="Times New Roman" w:cs="Times New Roman"/>
          <w:bCs/>
          <w:lang w:val="en-GB"/>
        </w:rPr>
      </w:pPr>
      <w:r w:rsidRPr="006F599D">
        <w:rPr>
          <w:rFonts w:ascii="Times New Roman" w:hAnsi="Times New Roman" w:cs="Times New Roman"/>
          <w:bCs/>
          <w:lang w:val="en-GB"/>
        </w:rPr>
        <w:t xml:space="preserve">inauguration proceeding </w:t>
      </w:r>
      <w:r w:rsidR="00813F75" w:rsidRPr="006F599D">
        <w:rPr>
          <w:rFonts w:ascii="Times New Roman" w:hAnsi="Times New Roman" w:cs="Times New Roman"/>
          <w:bCs/>
          <w:lang w:val="en-GB"/>
        </w:rPr>
        <w:t xml:space="preserve">with a request to vote per </w:t>
      </w:r>
      <w:proofErr w:type="spellStart"/>
      <w:r w:rsidR="00813F75" w:rsidRPr="006F599D">
        <w:rPr>
          <w:rFonts w:ascii="Times New Roman" w:hAnsi="Times New Roman" w:cs="Times New Roman"/>
          <w:bCs/>
          <w:lang w:val="en-GB"/>
        </w:rPr>
        <w:t>rollam</w:t>
      </w:r>
      <w:proofErr w:type="spellEnd"/>
      <w:r w:rsidR="00813F75" w:rsidRPr="006F599D">
        <w:rPr>
          <w:rFonts w:ascii="Times New Roman" w:hAnsi="Times New Roman" w:cs="Times New Roman"/>
          <w:bCs/>
          <w:lang w:val="en-GB"/>
        </w:rPr>
        <w:t xml:space="preserve"> with a deadline </w:t>
      </w:r>
      <w:r w:rsidRPr="006F599D">
        <w:rPr>
          <w:rFonts w:ascii="Times New Roman" w:hAnsi="Times New Roman" w:cs="Times New Roman"/>
          <w:bCs/>
          <w:lang w:val="en-GB"/>
        </w:rPr>
        <w:t>until June 17</w:t>
      </w:r>
      <w:r w:rsidR="00813F75" w:rsidRPr="006F599D">
        <w:rPr>
          <w:rFonts w:ascii="Times New Roman" w:hAnsi="Times New Roman" w:cs="Times New Roman"/>
          <w:bCs/>
          <w:lang w:val="en-GB"/>
        </w:rPr>
        <w:t xml:space="preserve">, 2022. The necessary documents </w:t>
      </w:r>
      <w:r w:rsidR="00073F23" w:rsidRPr="006F599D">
        <w:rPr>
          <w:rFonts w:ascii="Times New Roman" w:hAnsi="Times New Roman" w:cs="Times New Roman"/>
          <w:bCs/>
          <w:lang w:val="en-GB"/>
        </w:rPr>
        <w:t>regarding the harmoni</w:t>
      </w:r>
      <w:r w:rsidR="006F599D" w:rsidRPr="006F599D">
        <w:rPr>
          <w:rFonts w:ascii="Times New Roman" w:hAnsi="Times New Roman" w:cs="Times New Roman"/>
          <w:bCs/>
          <w:lang w:val="en-GB"/>
        </w:rPr>
        <w:t>z</w:t>
      </w:r>
      <w:r w:rsidR="00073F23" w:rsidRPr="006F599D">
        <w:rPr>
          <w:rFonts w:ascii="Times New Roman" w:hAnsi="Times New Roman" w:cs="Times New Roman"/>
          <w:bCs/>
          <w:lang w:val="en-GB"/>
        </w:rPr>
        <w:t xml:space="preserve">ation of the </w:t>
      </w:r>
      <w:proofErr w:type="spellStart"/>
      <w:r w:rsidR="00073F23" w:rsidRPr="006F599D">
        <w:rPr>
          <w:rFonts w:ascii="Times New Roman" w:hAnsi="Times New Roman" w:cs="Times New Roman"/>
          <w:bCs/>
          <w:lang w:val="en-GB"/>
        </w:rPr>
        <w:t>habilitation</w:t>
      </w:r>
      <w:proofErr w:type="spellEnd"/>
      <w:r w:rsidR="00073F23" w:rsidRPr="006F599D">
        <w:rPr>
          <w:rFonts w:ascii="Times New Roman" w:hAnsi="Times New Roman" w:cs="Times New Roman"/>
          <w:bCs/>
          <w:lang w:val="en-GB"/>
        </w:rPr>
        <w:t xml:space="preserve"> proceeding and inauguration proceeding in the field: Inorganic technology and Materials.</w:t>
      </w:r>
    </w:p>
    <w:p w14:paraId="65680873" w14:textId="77777777" w:rsidR="00073F23" w:rsidRPr="006F599D" w:rsidRDefault="00073F23" w:rsidP="00EE4A62">
      <w:pPr>
        <w:rPr>
          <w:rFonts w:ascii="Times New Roman" w:hAnsi="Times New Roman" w:cs="Times New Roman"/>
          <w:bCs/>
          <w:lang w:val="en-GB"/>
        </w:rPr>
      </w:pPr>
    </w:p>
    <w:p w14:paraId="571F7AA3" w14:textId="6D4E2695" w:rsidR="00634407" w:rsidRPr="006F599D" w:rsidRDefault="003215E4" w:rsidP="00837E5E">
      <w:pPr>
        <w:jc w:val="both"/>
        <w:rPr>
          <w:rFonts w:ascii="Times New Roman" w:hAnsi="Times New Roman" w:cs="Times New Roman"/>
          <w:b/>
          <w:bCs/>
          <w:u w:val="single"/>
          <w:lang w:val="en-GB"/>
        </w:rPr>
      </w:pPr>
      <w:r w:rsidRPr="006F599D">
        <w:rPr>
          <w:rFonts w:ascii="Times New Roman" w:hAnsi="Times New Roman" w:cs="Times New Roman"/>
          <w:b/>
          <w:bCs/>
          <w:u w:val="single"/>
          <w:lang w:val="en-GB"/>
        </w:rPr>
        <w:t>Participated in voting</w:t>
      </w:r>
      <w:r w:rsidR="00634407" w:rsidRPr="006F599D">
        <w:rPr>
          <w:rFonts w:ascii="Times New Roman" w:hAnsi="Times New Roman" w:cs="Times New Roman"/>
          <w:b/>
          <w:bCs/>
          <w:u w:val="single"/>
          <w:lang w:val="en-GB"/>
        </w:rPr>
        <w:t>:</w:t>
      </w:r>
    </w:p>
    <w:p w14:paraId="3E9EE1A9" w14:textId="77777777" w:rsidR="00073F23" w:rsidRPr="006F599D" w:rsidRDefault="00073F23" w:rsidP="00073F23">
      <w:pPr>
        <w:jc w:val="both"/>
        <w:rPr>
          <w:rFonts w:ascii="Times New Roman" w:hAnsi="Times New Roman" w:cs="Times New Roman"/>
          <w:bCs/>
          <w:lang w:val="en-GB"/>
        </w:rPr>
      </w:pPr>
      <w:r w:rsidRPr="006F599D">
        <w:rPr>
          <w:rFonts w:ascii="Times New Roman" w:hAnsi="Times New Roman" w:cs="Times New Roman"/>
          <w:bCs/>
          <w:lang w:val="en-GB"/>
        </w:rPr>
        <w:t xml:space="preserve">prof. Ing. Dušan Galusek, </w:t>
      </w:r>
      <w:proofErr w:type="spellStart"/>
      <w:r w:rsidRPr="006F599D">
        <w:rPr>
          <w:rFonts w:ascii="Times New Roman" w:hAnsi="Times New Roman" w:cs="Times New Roman"/>
          <w:bCs/>
          <w:lang w:val="en-GB"/>
        </w:rPr>
        <w:t>DrSc</w:t>
      </w:r>
      <w:proofErr w:type="spellEnd"/>
      <w:r w:rsidRPr="006F599D">
        <w:rPr>
          <w:rFonts w:ascii="Times New Roman" w:hAnsi="Times New Roman" w:cs="Times New Roman"/>
          <w:bCs/>
          <w:lang w:val="en-GB"/>
        </w:rPr>
        <w:t xml:space="preserve">., </w:t>
      </w:r>
      <w:proofErr w:type="spellStart"/>
      <w:r w:rsidRPr="006F599D">
        <w:rPr>
          <w:rFonts w:ascii="Times New Roman" w:hAnsi="Times New Roman" w:cs="Times New Roman"/>
          <w:bCs/>
          <w:lang w:val="en-GB"/>
        </w:rPr>
        <w:t>Dr.</w:t>
      </w:r>
      <w:proofErr w:type="spellEnd"/>
      <w:r w:rsidRPr="006F599D">
        <w:rPr>
          <w:rFonts w:ascii="Times New Roman" w:hAnsi="Times New Roman" w:cs="Times New Roman"/>
          <w:bCs/>
          <w:lang w:val="en-GB"/>
        </w:rPr>
        <w:t xml:space="preserve"> </w:t>
      </w:r>
      <w:proofErr w:type="spellStart"/>
      <w:r w:rsidRPr="006F599D">
        <w:rPr>
          <w:rFonts w:ascii="Times New Roman" w:hAnsi="Times New Roman" w:cs="Times New Roman"/>
          <w:bCs/>
          <w:lang w:val="en-GB"/>
        </w:rPr>
        <w:t>h.c.</w:t>
      </w:r>
      <w:proofErr w:type="spellEnd"/>
      <w:r w:rsidRPr="006F599D">
        <w:rPr>
          <w:rFonts w:ascii="Times New Roman" w:hAnsi="Times New Roman" w:cs="Times New Roman"/>
          <w:bCs/>
          <w:lang w:val="en-GB"/>
        </w:rPr>
        <w:t xml:space="preserve"> prof. Ing. Marek Liška, doc. Ing. Robert Klement, PhD., </w:t>
      </w:r>
    </w:p>
    <w:p w14:paraId="2582F05D" w14:textId="77777777" w:rsidR="00915F27" w:rsidRPr="006F599D" w:rsidRDefault="00915F27" w:rsidP="00837E5E">
      <w:pPr>
        <w:jc w:val="both"/>
        <w:rPr>
          <w:rFonts w:ascii="Times New Roman" w:hAnsi="Times New Roman" w:cs="Times New Roman"/>
          <w:lang w:val="en-GB"/>
        </w:rPr>
      </w:pPr>
    </w:p>
    <w:p w14:paraId="272B376C" w14:textId="4A898F80" w:rsidR="003A1690" w:rsidRPr="006F599D" w:rsidRDefault="00F056E7" w:rsidP="00634407">
      <w:pPr>
        <w:rPr>
          <w:rFonts w:ascii="Times New Roman" w:hAnsi="Times New Roman" w:cs="Times New Roman"/>
          <w:b/>
          <w:u w:val="single"/>
          <w:lang w:val="en-GB"/>
        </w:rPr>
      </w:pPr>
      <w:r w:rsidRPr="006F599D">
        <w:rPr>
          <w:rFonts w:ascii="Times New Roman" w:hAnsi="Times New Roman" w:cs="Times New Roman"/>
          <w:b/>
          <w:u w:val="single"/>
          <w:lang w:val="en-GB"/>
        </w:rPr>
        <w:t>Voting:</w:t>
      </w:r>
    </w:p>
    <w:p w14:paraId="7996C5E4" w14:textId="2A570B1B" w:rsidR="00F056E7" w:rsidRDefault="00F056E7" w:rsidP="00F056E7">
      <w:pPr>
        <w:rPr>
          <w:rFonts w:ascii="Times New Roman" w:hAnsi="Times New Roman" w:cs="Times New Roman"/>
          <w:bCs/>
          <w:lang w:val="en-GB"/>
        </w:rPr>
      </w:pPr>
      <w:r w:rsidRPr="006F599D">
        <w:rPr>
          <w:rFonts w:ascii="Times New Roman" w:hAnsi="Times New Roman" w:cs="Times New Roman"/>
          <w:bCs/>
          <w:lang w:val="en-GB"/>
        </w:rPr>
        <w:t>Approval of the</w:t>
      </w:r>
      <w:r w:rsidR="00073F23" w:rsidRPr="006F599D">
        <w:rPr>
          <w:rFonts w:ascii="Times New Roman" w:hAnsi="Times New Roman" w:cs="Times New Roman"/>
          <w:bCs/>
          <w:lang w:val="en-GB"/>
        </w:rPr>
        <w:t xml:space="preserve"> documents</w:t>
      </w:r>
      <w:r w:rsidR="006F599D" w:rsidRPr="006F599D">
        <w:rPr>
          <w:rFonts w:ascii="Times New Roman" w:hAnsi="Times New Roman" w:cs="Times New Roman"/>
          <w:bCs/>
          <w:lang w:val="en-GB"/>
        </w:rPr>
        <w:t xml:space="preserve"> related to the harmonization of the </w:t>
      </w:r>
      <w:proofErr w:type="spellStart"/>
      <w:r w:rsidR="006F599D" w:rsidRPr="006F599D">
        <w:rPr>
          <w:rFonts w:ascii="Times New Roman" w:hAnsi="Times New Roman" w:cs="Times New Roman"/>
          <w:bCs/>
          <w:lang w:val="en-GB"/>
        </w:rPr>
        <w:t>habilitation</w:t>
      </w:r>
      <w:proofErr w:type="spellEnd"/>
      <w:r w:rsidR="006F599D" w:rsidRPr="006F599D">
        <w:rPr>
          <w:rFonts w:ascii="Times New Roman" w:hAnsi="Times New Roman" w:cs="Times New Roman"/>
          <w:bCs/>
          <w:lang w:val="en-GB"/>
        </w:rPr>
        <w:t xml:space="preserve"> proceeding and inauguration proceeding in the field of Inorganic technology and materials</w:t>
      </w:r>
      <w:r w:rsidR="00381C9D">
        <w:rPr>
          <w:rFonts w:ascii="Times New Roman" w:hAnsi="Times New Roman" w:cs="Times New Roman"/>
          <w:bCs/>
          <w:lang w:val="en-GB"/>
        </w:rPr>
        <w:t>- namely:</w:t>
      </w:r>
    </w:p>
    <w:p w14:paraId="6851C939" w14:textId="5CB07E04" w:rsidR="00381C9D" w:rsidRDefault="00381C9D" w:rsidP="00381C9D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Description of the </w:t>
      </w:r>
      <w:proofErr w:type="spellStart"/>
      <w:r>
        <w:rPr>
          <w:rFonts w:ascii="Times New Roman" w:hAnsi="Times New Roman" w:cs="Times New Roman"/>
          <w:bCs/>
          <w:lang w:val="en-GB"/>
        </w:rPr>
        <w:t>habilitation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 proceeding and inauguration proceeding</w:t>
      </w:r>
    </w:p>
    <w:p w14:paraId="79DF4700" w14:textId="00D45BC4" w:rsidR="00381C9D" w:rsidRDefault="00381C9D" w:rsidP="00381C9D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Internal Assessment Report of the </w:t>
      </w:r>
      <w:proofErr w:type="spellStart"/>
      <w:r>
        <w:rPr>
          <w:rFonts w:ascii="Times New Roman" w:hAnsi="Times New Roman" w:cs="Times New Roman"/>
          <w:bCs/>
          <w:lang w:val="en-GB"/>
        </w:rPr>
        <w:t>Habilitation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 proceeding and Inauguration proceeding</w:t>
      </w:r>
    </w:p>
    <w:p w14:paraId="12BB3CAE" w14:textId="79F3FE23" w:rsidR="00381C9D" w:rsidRDefault="00381C9D" w:rsidP="00381C9D">
      <w:pPr>
        <w:pStyle w:val="Odsekzoznamu"/>
        <w:numPr>
          <w:ilvl w:val="0"/>
          <w:numId w:val="19"/>
        </w:numPr>
        <w:rPr>
          <w:rFonts w:ascii="Times New Roman" w:hAnsi="Times New Roman" w:cs="Times New Roman"/>
          <w:bCs/>
          <w:lang w:val="en-GB"/>
        </w:rPr>
      </w:pPr>
      <w:r>
        <w:rPr>
          <w:rFonts w:ascii="Times New Roman" w:hAnsi="Times New Roman" w:cs="Times New Roman"/>
          <w:bCs/>
          <w:lang w:val="en-GB"/>
        </w:rPr>
        <w:t xml:space="preserve">VUPCH and VTC of persons carrying the main responsibility for the </w:t>
      </w:r>
      <w:proofErr w:type="spellStart"/>
      <w:r>
        <w:rPr>
          <w:rFonts w:ascii="Times New Roman" w:hAnsi="Times New Roman" w:cs="Times New Roman"/>
          <w:bCs/>
          <w:lang w:val="en-GB"/>
        </w:rPr>
        <w:t>habilitation</w:t>
      </w:r>
      <w:proofErr w:type="spellEnd"/>
      <w:r>
        <w:rPr>
          <w:rFonts w:ascii="Times New Roman" w:hAnsi="Times New Roman" w:cs="Times New Roman"/>
          <w:bCs/>
          <w:lang w:val="en-GB"/>
        </w:rPr>
        <w:t xml:space="preserve"> proceeding and inauguration proceeding.</w:t>
      </w:r>
    </w:p>
    <w:p w14:paraId="638D9032" w14:textId="77777777" w:rsidR="00381C9D" w:rsidRDefault="00381C9D" w:rsidP="00381C9D">
      <w:pPr>
        <w:rPr>
          <w:rFonts w:ascii="Times New Roman" w:hAnsi="Times New Roman" w:cs="Times New Roman"/>
          <w:bCs/>
          <w:lang w:val="en-GB"/>
        </w:rPr>
      </w:pPr>
    </w:p>
    <w:p w14:paraId="20696E24" w14:textId="65F42DCA" w:rsidR="00381C9D" w:rsidRPr="00381C9D" w:rsidRDefault="00381C9D" w:rsidP="00381C9D">
      <w:pPr>
        <w:rPr>
          <w:rFonts w:ascii="Times New Roman" w:hAnsi="Times New Roman" w:cs="Times New Roman"/>
          <w:b/>
          <w:u w:val="single"/>
          <w:lang w:val="en-GB"/>
        </w:rPr>
      </w:pPr>
      <w:r w:rsidRPr="00381C9D">
        <w:rPr>
          <w:rFonts w:ascii="Times New Roman" w:hAnsi="Times New Roman" w:cs="Times New Roman"/>
          <w:b/>
          <w:u w:val="single"/>
          <w:lang w:val="en-GB"/>
        </w:rPr>
        <w:t>Output of the voting:</w:t>
      </w:r>
    </w:p>
    <w:p w14:paraId="14A42746" w14:textId="4F9A35B7" w:rsidR="00F056E7" w:rsidRPr="006F599D" w:rsidRDefault="00F056E7" w:rsidP="00634407">
      <w:pPr>
        <w:rPr>
          <w:rFonts w:ascii="Times New Roman" w:hAnsi="Times New Roman" w:cs="Times New Roman"/>
          <w:bCs/>
          <w:lang w:val="en-GB"/>
        </w:rPr>
      </w:pPr>
      <w:r w:rsidRPr="006F599D">
        <w:rPr>
          <w:rFonts w:ascii="Times New Roman" w:hAnsi="Times New Roman" w:cs="Times New Roman"/>
          <w:bCs/>
          <w:lang w:val="en-GB"/>
        </w:rPr>
        <w:t>FOR:</w:t>
      </w:r>
      <w:r w:rsidR="00413A3F" w:rsidRPr="006F599D">
        <w:rPr>
          <w:rFonts w:ascii="Times New Roman" w:hAnsi="Times New Roman" w:cs="Times New Roman"/>
          <w:bCs/>
          <w:lang w:val="en-GB"/>
        </w:rPr>
        <w:t xml:space="preserve"> </w:t>
      </w:r>
      <w:r w:rsidR="006F599D" w:rsidRPr="006F599D">
        <w:rPr>
          <w:rFonts w:ascii="Times New Roman" w:hAnsi="Times New Roman" w:cs="Times New Roman"/>
          <w:bCs/>
          <w:lang w:val="en-GB"/>
        </w:rPr>
        <w:t>3</w:t>
      </w:r>
    </w:p>
    <w:p w14:paraId="4D320F04" w14:textId="36E17BBB" w:rsidR="00413A3F" w:rsidRPr="006F599D" w:rsidRDefault="00413A3F" w:rsidP="00634407">
      <w:pPr>
        <w:rPr>
          <w:rFonts w:ascii="Times New Roman" w:hAnsi="Times New Roman" w:cs="Times New Roman"/>
          <w:bCs/>
          <w:lang w:val="en-GB"/>
        </w:rPr>
      </w:pPr>
      <w:r w:rsidRPr="006F599D">
        <w:rPr>
          <w:rFonts w:ascii="Times New Roman" w:hAnsi="Times New Roman" w:cs="Times New Roman"/>
          <w:bCs/>
          <w:lang w:val="en-GB"/>
        </w:rPr>
        <w:t>AGAINST: 0</w:t>
      </w:r>
    </w:p>
    <w:p w14:paraId="03548E2D" w14:textId="219F60DF" w:rsidR="00413A3F" w:rsidRPr="006F599D" w:rsidRDefault="00413A3F" w:rsidP="00634407">
      <w:pPr>
        <w:rPr>
          <w:rFonts w:ascii="Times New Roman" w:hAnsi="Times New Roman" w:cs="Times New Roman"/>
          <w:bCs/>
          <w:lang w:val="en-GB"/>
        </w:rPr>
      </w:pPr>
      <w:r w:rsidRPr="006F599D">
        <w:rPr>
          <w:rFonts w:ascii="Times New Roman" w:hAnsi="Times New Roman" w:cs="Times New Roman"/>
          <w:bCs/>
          <w:lang w:val="en-GB"/>
        </w:rPr>
        <w:t>NOT VOTING: 0</w:t>
      </w:r>
    </w:p>
    <w:p w14:paraId="7A540800" w14:textId="04C3E2A9" w:rsidR="00413A3F" w:rsidRPr="006F599D" w:rsidRDefault="00413A3F" w:rsidP="00634407">
      <w:pPr>
        <w:rPr>
          <w:rFonts w:ascii="Times New Roman" w:hAnsi="Times New Roman" w:cs="Times New Roman"/>
          <w:bCs/>
          <w:lang w:val="en-GB"/>
        </w:rPr>
      </w:pPr>
    </w:p>
    <w:p w14:paraId="69DB2E35" w14:textId="4701B0E3" w:rsidR="00413A3F" w:rsidRPr="006F599D" w:rsidRDefault="00413A3F" w:rsidP="00634407">
      <w:pPr>
        <w:rPr>
          <w:rFonts w:ascii="Times New Roman" w:hAnsi="Times New Roman" w:cs="Times New Roman"/>
          <w:b/>
          <w:u w:val="single"/>
          <w:lang w:val="en-GB"/>
        </w:rPr>
      </w:pPr>
      <w:r w:rsidRPr="006F599D">
        <w:rPr>
          <w:rFonts w:ascii="Times New Roman" w:hAnsi="Times New Roman" w:cs="Times New Roman"/>
          <w:b/>
          <w:u w:val="single"/>
          <w:lang w:val="en-GB"/>
        </w:rPr>
        <w:t>Result:</w:t>
      </w:r>
    </w:p>
    <w:p w14:paraId="4A6FB6BD" w14:textId="70D4A44D" w:rsidR="00383133" w:rsidRPr="006F599D" w:rsidRDefault="00E9578E" w:rsidP="006F599D">
      <w:pPr>
        <w:rPr>
          <w:rFonts w:ascii="Times New Roman" w:hAnsi="Times New Roman" w:cs="Times New Roman"/>
          <w:bCs/>
          <w:lang w:val="en-GB"/>
        </w:rPr>
      </w:pPr>
      <w:r w:rsidRPr="006F599D">
        <w:rPr>
          <w:rFonts w:ascii="Times New Roman" w:hAnsi="Times New Roman" w:cs="Times New Roman"/>
          <w:bCs/>
          <w:lang w:val="en-GB"/>
        </w:rPr>
        <w:t xml:space="preserve">Members of the </w:t>
      </w:r>
      <w:r w:rsidR="006F599D" w:rsidRPr="006F599D">
        <w:rPr>
          <w:rFonts w:ascii="Times New Roman" w:hAnsi="Times New Roman" w:cs="Times New Roman"/>
          <w:bCs/>
          <w:lang w:val="en-GB"/>
        </w:rPr>
        <w:t xml:space="preserve">Committee for </w:t>
      </w:r>
      <w:proofErr w:type="spellStart"/>
      <w:r w:rsidR="006F599D" w:rsidRPr="006F599D">
        <w:rPr>
          <w:rFonts w:ascii="Times New Roman" w:hAnsi="Times New Roman" w:cs="Times New Roman"/>
          <w:bCs/>
          <w:lang w:val="en-GB"/>
        </w:rPr>
        <w:t>habilitation</w:t>
      </w:r>
      <w:proofErr w:type="spellEnd"/>
      <w:r w:rsidR="006F599D" w:rsidRPr="006F599D">
        <w:rPr>
          <w:rFonts w:ascii="Times New Roman" w:hAnsi="Times New Roman" w:cs="Times New Roman"/>
          <w:bCs/>
          <w:lang w:val="en-GB"/>
        </w:rPr>
        <w:t xml:space="preserve"> proceeding and inauguration proceeding</w:t>
      </w:r>
      <w:r w:rsidRPr="006F599D">
        <w:rPr>
          <w:rFonts w:ascii="Times New Roman" w:hAnsi="Times New Roman" w:cs="Times New Roman"/>
          <w:bCs/>
          <w:lang w:val="en-GB"/>
        </w:rPr>
        <w:t xml:space="preserve"> approved the </w:t>
      </w:r>
      <w:r w:rsidR="006F599D" w:rsidRPr="006F599D">
        <w:rPr>
          <w:rFonts w:ascii="Times New Roman" w:hAnsi="Times New Roman" w:cs="Times New Roman"/>
          <w:bCs/>
          <w:lang w:val="en-GB"/>
        </w:rPr>
        <w:t xml:space="preserve">documents regarding the harmonization of the </w:t>
      </w:r>
      <w:proofErr w:type="spellStart"/>
      <w:r w:rsidR="006F599D" w:rsidRPr="006F599D">
        <w:rPr>
          <w:rFonts w:ascii="Times New Roman" w:hAnsi="Times New Roman" w:cs="Times New Roman"/>
          <w:bCs/>
          <w:lang w:val="en-GB"/>
        </w:rPr>
        <w:t>habilitation</w:t>
      </w:r>
      <w:proofErr w:type="spellEnd"/>
      <w:r w:rsidR="006F599D" w:rsidRPr="006F599D">
        <w:rPr>
          <w:rFonts w:ascii="Times New Roman" w:hAnsi="Times New Roman" w:cs="Times New Roman"/>
          <w:bCs/>
          <w:lang w:val="en-GB"/>
        </w:rPr>
        <w:t xml:space="preserve"> proceeding and inauguration proceeding in the field of Inorganic technology and materials. </w:t>
      </w:r>
    </w:p>
    <w:p w14:paraId="56A82D9B" w14:textId="7F61F6A8" w:rsidR="00837E5E" w:rsidRPr="006F599D" w:rsidRDefault="00837E5E" w:rsidP="00EA40CE">
      <w:pPr>
        <w:pStyle w:val="NzevCZDE"/>
        <w:spacing w:line="240" w:lineRule="auto"/>
        <w:rPr>
          <w:rFonts w:ascii="Times New Roman" w:hAnsi="Times New Roman"/>
          <w:bCs/>
          <w:noProof w:val="0"/>
          <w:color w:val="000000"/>
          <w:sz w:val="24"/>
          <w:szCs w:val="24"/>
          <w:lang w:val="en-GB"/>
        </w:rPr>
      </w:pPr>
    </w:p>
    <w:p w14:paraId="5EA421D2" w14:textId="77777777" w:rsidR="003042AD" w:rsidRPr="006F599D" w:rsidRDefault="003042AD" w:rsidP="00EA40CE">
      <w:pPr>
        <w:pStyle w:val="NzevCZDE"/>
        <w:spacing w:line="240" w:lineRule="auto"/>
        <w:rPr>
          <w:rFonts w:ascii="Times New Roman" w:hAnsi="Times New Roman"/>
          <w:bCs/>
          <w:noProof w:val="0"/>
          <w:color w:val="000000"/>
          <w:sz w:val="24"/>
          <w:szCs w:val="24"/>
          <w:lang w:val="en-GB"/>
        </w:rPr>
      </w:pPr>
    </w:p>
    <w:p w14:paraId="731E7749" w14:textId="23685F88" w:rsidR="003042AD" w:rsidRPr="006F599D" w:rsidRDefault="00AC7E23" w:rsidP="00EA40CE">
      <w:pPr>
        <w:pStyle w:val="NzevCZDE"/>
        <w:spacing w:line="240" w:lineRule="auto"/>
        <w:rPr>
          <w:rFonts w:ascii="Times New Roman" w:hAnsi="Times New Roman"/>
          <w:bCs/>
          <w:noProof w:val="0"/>
          <w:color w:val="000000"/>
          <w:sz w:val="24"/>
          <w:szCs w:val="24"/>
          <w:lang w:val="en-GB"/>
        </w:rPr>
      </w:pPr>
      <w:r w:rsidRPr="006F599D">
        <w:rPr>
          <w:rFonts w:ascii="Times New Roman" w:hAnsi="Times New Roman"/>
          <w:bCs/>
          <w:noProof w:val="0"/>
          <w:color w:val="000000"/>
          <w:sz w:val="24"/>
          <w:szCs w:val="24"/>
          <w:lang w:val="en-GB"/>
        </w:rPr>
        <w:t xml:space="preserve">In </w:t>
      </w:r>
      <w:proofErr w:type="spellStart"/>
      <w:r w:rsidRPr="006F599D">
        <w:rPr>
          <w:rFonts w:ascii="Times New Roman" w:hAnsi="Times New Roman"/>
          <w:bCs/>
          <w:noProof w:val="0"/>
          <w:color w:val="000000"/>
          <w:sz w:val="24"/>
          <w:szCs w:val="24"/>
          <w:lang w:val="en-GB"/>
        </w:rPr>
        <w:t>Trenčín</w:t>
      </w:r>
      <w:proofErr w:type="spellEnd"/>
      <w:r w:rsidR="003042AD" w:rsidRPr="006F599D">
        <w:rPr>
          <w:rFonts w:ascii="Times New Roman" w:hAnsi="Times New Roman"/>
          <w:bCs/>
          <w:noProof w:val="0"/>
          <w:color w:val="000000"/>
          <w:sz w:val="24"/>
          <w:szCs w:val="24"/>
          <w:lang w:val="en-GB"/>
        </w:rPr>
        <w:t xml:space="preserve">, </w:t>
      </w:r>
      <w:r w:rsidR="006F599D" w:rsidRPr="006F599D">
        <w:rPr>
          <w:rFonts w:ascii="Times New Roman" w:hAnsi="Times New Roman"/>
          <w:bCs/>
          <w:noProof w:val="0"/>
          <w:color w:val="000000"/>
          <w:sz w:val="24"/>
          <w:szCs w:val="24"/>
          <w:lang w:val="en-GB"/>
        </w:rPr>
        <w:t>June 17,2022</w:t>
      </w:r>
    </w:p>
    <w:p w14:paraId="0E83CCBC" w14:textId="77777777" w:rsidR="00837E5E" w:rsidRPr="006F599D" w:rsidRDefault="00837E5E" w:rsidP="00837E5E">
      <w:pPr>
        <w:pStyle w:val="NzevCZDE"/>
        <w:spacing w:line="240" w:lineRule="auto"/>
        <w:jc w:val="both"/>
        <w:rPr>
          <w:rFonts w:ascii="Times New Roman" w:hAnsi="Times New Roman"/>
          <w:noProof w:val="0"/>
          <w:color w:val="000000"/>
          <w:sz w:val="24"/>
          <w:szCs w:val="24"/>
          <w:lang w:val="en-GB"/>
        </w:rPr>
      </w:pPr>
    </w:p>
    <w:p w14:paraId="741493AB" w14:textId="77777777" w:rsidR="00837E5E" w:rsidRPr="006F599D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GB"/>
        </w:rPr>
      </w:pPr>
    </w:p>
    <w:p w14:paraId="5472036D" w14:textId="77777777" w:rsidR="00837E5E" w:rsidRPr="006F599D" w:rsidRDefault="00837E5E" w:rsidP="00837E5E">
      <w:pPr>
        <w:pStyle w:val="doc-ti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lang w:val="en-GB"/>
        </w:rPr>
      </w:pPr>
    </w:p>
    <w:p w14:paraId="0F8975E7" w14:textId="76262FD1" w:rsidR="00AA3BF2" w:rsidRPr="006F599D" w:rsidRDefault="00AC7E23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6F599D">
        <w:rPr>
          <w:rFonts w:ascii="Times New Roman" w:hAnsi="Times New Roman" w:cs="Times New Roman"/>
          <w:sz w:val="24"/>
          <w:szCs w:val="24"/>
          <w:lang w:val="en-GB"/>
        </w:rPr>
        <w:t>Written by</w:t>
      </w:r>
      <w:r w:rsidR="003042AD" w:rsidRPr="006F599D">
        <w:rPr>
          <w:rFonts w:ascii="Times New Roman" w:hAnsi="Times New Roman" w:cs="Times New Roman"/>
          <w:sz w:val="24"/>
          <w:szCs w:val="24"/>
          <w:lang w:val="en-GB"/>
        </w:rPr>
        <w:t>:</w:t>
      </w:r>
      <w:r w:rsidR="003042AD" w:rsidRPr="006F59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599D">
        <w:rPr>
          <w:rFonts w:ascii="Times New Roman" w:hAnsi="Times New Roman" w:cs="Times New Roman"/>
          <w:sz w:val="24"/>
          <w:szCs w:val="24"/>
          <w:lang w:val="en-GB"/>
        </w:rPr>
        <w:t xml:space="preserve">Approved by </w:t>
      </w:r>
      <w:r w:rsidR="003042AD" w:rsidRPr="006F599D">
        <w:rPr>
          <w:rFonts w:ascii="Times New Roman" w:hAnsi="Times New Roman" w:cs="Times New Roman"/>
          <w:sz w:val="24"/>
          <w:szCs w:val="24"/>
          <w:lang w:val="en-GB"/>
        </w:rPr>
        <w:t>:</w:t>
      </w:r>
    </w:p>
    <w:p w14:paraId="32259DB2" w14:textId="02FCB0EB" w:rsidR="003042AD" w:rsidRPr="006F599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6F599D">
        <w:rPr>
          <w:rFonts w:ascii="Times New Roman" w:hAnsi="Times New Roman" w:cs="Times New Roman"/>
          <w:sz w:val="24"/>
          <w:szCs w:val="24"/>
          <w:lang w:val="en-GB"/>
        </w:rPr>
        <w:t>Mgr. Michaela Matejová</w:t>
      </w:r>
      <w:r w:rsidRPr="006F599D">
        <w:rPr>
          <w:rFonts w:ascii="Times New Roman" w:hAnsi="Times New Roman" w:cs="Times New Roman"/>
          <w:sz w:val="24"/>
          <w:szCs w:val="24"/>
          <w:lang w:val="en-GB"/>
        </w:rPr>
        <w:tab/>
      </w:r>
      <w:r w:rsidRPr="006F599D">
        <w:rPr>
          <w:rFonts w:ascii="Times New Roman" w:hAnsi="Times New Roman" w:cs="Times New Roman"/>
          <w:bCs/>
          <w:sz w:val="24"/>
          <w:szCs w:val="24"/>
          <w:lang w:val="en-GB"/>
        </w:rPr>
        <w:t xml:space="preserve">prof. Ing. Dušan Galusek, </w:t>
      </w:r>
      <w:proofErr w:type="spellStart"/>
      <w:r w:rsidRPr="006F599D">
        <w:rPr>
          <w:rFonts w:ascii="Times New Roman" w:hAnsi="Times New Roman" w:cs="Times New Roman"/>
          <w:bCs/>
          <w:sz w:val="24"/>
          <w:szCs w:val="24"/>
          <w:lang w:val="en-GB"/>
        </w:rPr>
        <w:t>DrSc</w:t>
      </w:r>
      <w:proofErr w:type="spellEnd"/>
      <w:r w:rsidRPr="006F599D">
        <w:rPr>
          <w:rFonts w:ascii="Times New Roman" w:hAnsi="Times New Roman" w:cs="Times New Roman"/>
          <w:bCs/>
          <w:sz w:val="24"/>
          <w:szCs w:val="24"/>
          <w:lang w:val="en-GB"/>
        </w:rPr>
        <w:t>.</w:t>
      </w:r>
    </w:p>
    <w:p w14:paraId="378CBFE2" w14:textId="7625B002" w:rsidR="003042AD" w:rsidRPr="006F599D" w:rsidRDefault="003042AD" w:rsidP="00837E5E">
      <w:pPr>
        <w:pStyle w:val="Predvolen"/>
        <w:tabs>
          <w:tab w:val="left" w:pos="6237"/>
        </w:tabs>
        <w:rPr>
          <w:rFonts w:ascii="Times New Roman" w:hAnsi="Times New Roman" w:cs="Times New Roman"/>
          <w:sz w:val="24"/>
          <w:szCs w:val="24"/>
          <w:lang w:val="en-GB"/>
        </w:rPr>
      </w:pPr>
      <w:r w:rsidRPr="006F599D">
        <w:rPr>
          <w:rFonts w:ascii="Times New Roman" w:hAnsi="Times New Roman" w:cs="Times New Roman"/>
          <w:sz w:val="24"/>
          <w:szCs w:val="24"/>
          <w:lang w:val="en-GB"/>
        </w:rPr>
        <w:tab/>
      </w:r>
      <w:r w:rsidR="00AC7E23" w:rsidRPr="006F599D">
        <w:rPr>
          <w:rFonts w:ascii="Times New Roman" w:hAnsi="Times New Roman" w:cs="Times New Roman"/>
          <w:sz w:val="24"/>
          <w:szCs w:val="24"/>
          <w:lang w:val="en-GB"/>
        </w:rPr>
        <w:t>Chairman of</w:t>
      </w:r>
      <w:r w:rsidRPr="006F599D">
        <w:rPr>
          <w:rFonts w:ascii="Times New Roman" w:hAnsi="Times New Roman" w:cs="Times New Roman"/>
          <w:sz w:val="24"/>
          <w:szCs w:val="24"/>
          <w:lang w:val="en-GB"/>
        </w:rPr>
        <w:t xml:space="preserve"> </w:t>
      </w:r>
      <w:r w:rsidR="00AC7E23" w:rsidRPr="006F599D">
        <w:rPr>
          <w:rFonts w:ascii="Times New Roman" w:hAnsi="Times New Roman" w:cs="Times New Roman"/>
          <w:sz w:val="24"/>
          <w:szCs w:val="24"/>
          <w:lang w:val="en-GB"/>
        </w:rPr>
        <w:t>CSP</w:t>
      </w:r>
    </w:p>
    <w:p w14:paraId="7755435A" w14:textId="1D05CC8F" w:rsidR="00CE4F40" w:rsidRPr="00CE4F40" w:rsidRDefault="00CE4F40" w:rsidP="00CE4F40">
      <w:pPr>
        <w:rPr>
          <w:lang w:eastAsia="sk-SK"/>
        </w:rPr>
      </w:pPr>
    </w:p>
    <w:p w14:paraId="02853CFB" w14:textId="4C81110C" w:rsidR="00CE4F40" w:rsidRPr="00CE4F40" w:rsidRDefault="00CE4F40" w:rsidP="00CE4F40">
      <w:pPr>
        <w:rPr>
          <w:lang w:eastAsia="sk-SK"/>
        </w:rPr>
      </w:pPr>
    </w:p>
    <w:p w14:paraId="0E77C51E" w14:textId="23D1CC84" w:rsidR="00CE4F40" w:rsidRPr="00CE4F40" w:rsidRDefault="00CE4F40" w:rsidP="00CE4F40">
      <w:pPr>
        <w:rPr>
          <w:lang w:eastAsia="sk-SK"/>
        </w:rPr>
      </w:pPr>
    </w:p>
    <w:p w14:paraId="429FBBC5" w14:textId="04F349EA" w:rsidR="00CE4F40" w:rsidRDefault="00CE4F40" w:rsidP="00CE4F40">
      <w:pPr>
        <w:rPr>
          <w:rFonts w:ascii="Times New Roman" w:eastAsia="Arial Unicode MS" w:hAnsi="Times New Roman" w:cs="Times New Roman"/>
          <w:color w:val="000000"/>
          <w:u w:color="000000"/>
          <w:bdr w:val="nil"/>
          <w:lang w:eastAsia="sk-SK"/>
        </w:rPr>
      </w:pPr>
    </w:p>
    <w:sectPr w:rsidR="00CE4F40" w:rsidSect="0016767F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140" w:right="851" w:bottom="1418" w:left="1418" w:header="567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6706E2" w14:textId="77777777" w:rsidR="0011604E" w:rsidRDefault="0011604E" w:rsidP="00A2776A">
      <w:r>
        <w:separator/>
      </w:r>
    </w:p>
  </w:endnote>
  <w:endnote w:type="continuationSeparator" w:id="0">
    <w:p w14:paraId="623E52EB" w14:textId="77777777" w:rsidR="0011604E" w:rsidRDefault="0011604E" w:rsidP="00A277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 Neue">
    <w:altName w:val="Corbel"/>
    <w:charset w:val="00"/>
    <w:family w:val="swiss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3E402" w14:textId="77777777" w:rsidR="003D63BF" w:rsidRDefault="003D63BF" w:rsidP="008C334E">
    <w:pPr>
      <w:pStyle w:val="Pta"/>
      <w:framePr w:wrap="none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0DA506FF" w14:textId="77777777" w:rsidR="00A2776A" w:rsidRDefault="00A2776A" w:rsidP="003D63BF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5F0C19" w14:textId="4AA3AED9" w:rsidR="003D63BF" w:rsidRPr="0056191F" w:rsidRDefault="00F33A9C" w:rsidP="00F33A9C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="003D63BF" w:rsidRPr="0056191F">
      <w:rPr>
        <w:rStyle w:val="slostrany"/>
        <w:color w:val="00C9E2"/>
        <w:sz w:val="18"/>
        <w:szCs w:val="18"/>
      </w:rPr>
      <w:fldChar w:fldCharType="begin"/>
    </w:r>
    <w:r w:rsidR="003D63BF" w:rsidRPr="0056191F">
      <w:rPr>
        <w:rStyle w:val="slostrany"/>
        <w:color w:val="00C9E2"/>
        <w:sz w:val="18"/>
        <w:szCs w:val="18"/>
      </w:rPr>
      <w:instrText xml:space="preserve">PAGE  </w:instrText>
    </w:r>
    <w:r w:rsidR="003D63BF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3D63BF" w:rsidRPr="0056191F">
      <w:rPr>
        <w:rStyle w:val="slostrany"/>
        <w:color w:val="00C9E2"/>
        <w:sz w:val="18"/>
        <w:szCs w:val="18"/>
      </w:rPr>
      <w:fldChar w:fldCharType="end"/>
    </w:r>
    <w:r w:rsidR="003D63BF" w:rsidRPr="0056191F">
      <w:rPr>
        <w:rStyle w:val="slostrany"/>
        <w:color w:val="00C9E2"/>
        <w:sz w:val="18"/>
        <w:szCs w:val="18"/>
      </w:rPr>
      <w:t xml:space="preserve"> </w:t>
    </w:r>
    <w:r w:rsidR="00A94672" w:rsidRPr="0056191F">
      <w:rPr>
        <w:rStyle w:val="slostrany"/>
        <w:color w:val="00C9E2"/>
        <w:sz w:val="18"/>
        <w:szCs w:val="18"/>
      </w:rPr>
      <w:t xml:space="preserve">/ </w:t>
    </w:r>
    <w:r w:rsidR="00A94672" w:rsidRPr="0056191F">
      <w:rPr>
        <w:rStyle w:val="slostrany"/>
        <w:color w:val="00C9E2"/>
        <w:sz w:val="18"/>
        <w:szCs w:val="18"/>
      </w:rPr>
      <w:fldChar w:fldCharType="begin"/>
    </w:r>
    <w:r w:rsidR="00A94672"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="00A94672"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="00A94672" w:rsidRPr="0056191F">
      <w:rPr>
        <w:rStyle w:val="slostrany"/>
        <w:color w:val="00C9E2"/>
        <w:sz w:val="18"/>
        <w:szCs w:val="18"/>
      </w:rPr>
      <w:fldChar w:fldCharType="end"/>
    </w:r>
  </w:p>
  <w:p w14:paraId="0F605853" w14:textId="5B20355A" w:rsidR="00A2776A" w:rsidRPr="0056191F" w:rsidRDefault="00A2776A" w:rsidP="003D63B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EBF264" w14:textId="6E4C65C2" w:rsidR="003270F5" w:rsidRPr="0056191F" w:rsidRDefault="003270F5" w:rsidP="003270F5">
    <w:pPr>
      <w:pStyle w:val="Pta"/>
      <w:framePr w:w="951" w:wrap="none" w:vAnchor="text" w:hAnchor="page" w:x="10222" w:y="-20"/>
      <w:rPr>
        <w:rStyle w:val="slostrany"/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Strana</w:t>
    </w:r>
    <w:r w:rsidRPr="0056191F">
      <w:rPr>
        <w:rStyle w:val="slostrany"/>
        <w:color w:val="00C9E2"/>
        <w:sz w:val="18"/>
        <w:szCs w:val="18"/>
      </w:rPr>
      <w:t xml:space="preserve">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PAGE 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1</w:t>
    </w:r>
    <w:r w:rsidRPr="0056191F">
      <w:rPr>
        <w:rStyle w:val="slostrany"/>
        <w:color w:val="00C9E2"/>
        <w:sz w:val="18"/>
        <w:szCs w:val="18"/>
      </w:rPr>
      <w:fldChar w:fldCharType="end"/>
    </w:r>
    <w:r w:rsidRPr="0056191F">
      <w:rPr>
        <w:rStyle w:val="slostrany"/>
        <w:color w:val="00C9E2"/>
        <w:sz w:val="18"/>
        <w:szCs w:val="18"/>
      </w:rPr>
      <w:t xml:space="preserve"> / </w:t>
    </w:r>
    <w:r w:rsidRPr="0056191F">
      <w:rPr>
        <w:rStyle w:val="slostrany"/>
        <w:color w:val="00C9E2"/>
        <w:sz w:val="18"/>
        <w:szCs w:val="18"/>
      </w:rPr>
      <w:fldChar w:fldCharType="begin"/>
    </w:r>
    <w:r w:rsidRPr="0056191F">
      <w:rPr>
        <w:rStyle w:val="slostrany"/>
        <w:color w:val="00C9E2"/>
        <w:sz w:val="18"/>
        <w:szCs w:val="18"/>
      </w:rPr>
      <w:instrText xml:space="preserve"> NUMPAGES  \* MERGEFORMAT </w:instrText>
    </w:r>
    <w:r w:rsidRPr="0056191F">
      <w:rPr>
        <w:rStyle w:val="slostrany"/>
        <w:color w:val="00C9E2"/>
        <w:sz w:val="18"/>
        <w:szCs w:val="18"/>
      </w:rPr>
      <w:fldChar w:fldCharType="separate"/>
    </w:r>
    <w:r w:rsidR="00EA1D1B">
      <w:rPr>
        <w:rStyle w:val="slostrany"/>
        <w:noProof/>
        <w:color w:val="00C9E2"/>
        <w:sz w:val="18"/>
        <w:szCs w:val="18"/>
      </w:rPr>
      <w:t>2</w:t>
    </w:r>
    <w:r w:rsidRPr="0056191F">
      <w:rPr>
        <w:rStyle w:val="slostrany"/>
        <w:color w:val="00C9E2"/>
        <w:sz w:val="18"/>
        <w:szCs w:val="18"/>
      </w:rPr>
      <w:fldChar w:fldCharType="end"/>
    </w:r>
  </w:p>
  <w:p w14:paraId="33FBEBAF" w14:textId="36D32BF7" w:rsidR="003270F5" w:rsidRPr="0016767F" w:rsidRDefault="003270F5" w:rsidP="0016767F">
    <w:pPr>
      <w:pStyle w:val="Pta"/>
      <w:ind w:right="360"/>
      <w:rPr>
        <w:color w:val="00C9E2"/>
        <w:sz w:val="18"/>
        <w:szCs w:val="18"/>
      </w:rPr>
    </w:pPr>
    <w:r w:rsidRPr="0056191F">
      <w:rPr>
        <w:rFonts w:ascii="Calibri" w:hAnsi="Calibri" w:cs="Calibri"/>
        <w:color w:val="00C9E2"/>
        <w:sz w:val="18"/>
        <w:szCs w:val="18"/>
      </w:rPr>
      <w:t>IČO:  31 118 259 | DIČ: 202 1376368</w:t>
    </w:r>
    <w:r w:rsidRPr="0056191F">
      <w:rPr>
        <w:color w:val="00C9E2"/>
        <w:sz w:val="18"/>
        <w:szCs w:val="18"/>
      </w:rPr>
      <w:ptab w:relativeTo="margin" w:alignment="center" w:leader="none"/>
    </w:r>
    <w:r w:rsidRPr="0056191F">
      <w:rPr>
        <w:rFonts w:ascii="Calibri" w:hAnsi="Calibri" w:cs="Calibri"/>
        <w:color w:val="00C9E2"/>
        <w:sz w:val="18"/>
        <w:szCs w:val="18"/>
      </w:rPr>
      <w:t xml:space="preserve"> www.funglass.eu | info@funglass.eu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048AB" w14:textId="77777777" w:rsidR="0011604E" w:rsidRDefault="0011604E" w:rsidP="00A2776A">
      <w:r>
        <w:separator/>
      </w:r>
    </w:p>
  </w:footnote>
  <w:footnote w:type="continuationSeparator" w:id="0">
    <w:p w14:paraId="07BF8C7D" w14:textId="77777777" w:rsidR="0011604E" w:rsidRDefault="0011604E" w:rsidP="00A277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0C305D" w14:textId="2ED0E446" w:rsidR="007F5FEA" w:rsidRDefault="007F5FEA" w:rsidP="003270F5">
    <w:pPr>
      <w:pStyle w:val="Hlavika"/>
    </w:pPr>
    <w:r w:rsidRPr="006213C7">
      <w:rPr>
        <w:noProof/>
      </w:rP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8F022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noProof/>
        <w:lang w:val="sk-SK"/>
      </w:rPr>
      <w:drawing>
        <wp:anchor distT="152400" distB="152400" distL="152400" distR="152400" simplePos="0" relativeHeight="251663360" behindDoc="1" locked="0" layoutInCell="1" allowOverlap="1" wp14:anchorId="0C455F45" wp14:editId="5C648C6B">
          <wp:simplePos x="0" y="0"/>
          <wp:positionH relativeFrom="margin">
            <wp:posOffset>0</wp:posOffset>
          </wp:positionH>
          <wp:positionV relativeFrom="page">
            <wp:posOffset>344170</wp:posOffset>
          </wp:positionV>
          <wp:extent cx="720000" cy="892800"/>
          <wp:effectExtent l="0" t="0" r="0" b="0"/>
          <wp:wrapNone/>
          <wp:docPr id="5" name="officeArt obje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30" name="logo.jp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20000" cy="89280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Centrum pre funkčné a povrchovo funkcionalizované sklá </w:t>
    </w:r>
  </w:p>
  <w:p w14:paraId="2DE0FDED" w14:textId="77777777" w:rsidR="003270F5" w:rsidRPr="006213C7" w:rsidRDefault="003270F5" w:rsidP="003270F5">
    <w:pPr>
      <w:pStyle w:val="Predvolen"/>
      <w:jc w:val="right"/>
      <w:rPr>
        <w:rStyle w:val="iadne"/>
        <w:rFonts w:ascii="Calibri" w:hAnsi="Calibri"/>
        <w:color w:val="00C9E2"/>
        <w:sz w:val="24"/>
        <w:szCs w:val="24"/>
        <w:u w:color="3DB9C9"/>
        <w:lang w:val="sk-SK"/>
      </w:rPr>
    </w:pPr>
    <w:r w:rsidRPr="006213C7">
      <w:rPr>
        <w:rStyle w:val="iadne"/>
        <w:rFonts w:ascii="Calibri" w:hAnsi="Calibri"/>
        <w:color w:val="00C9E2"/>
        <w:sz w:val="24"/>
        <w:szCs w:val="24"/>
        <w:u w:color="3DB9C9"/>
        <w:lang w:val="sk-SK"/>
      </w:rPr>
      <w:t xml:space="preserve">Trenčianska univerzita Alexandra Dubčeka v Trenčíne </w:t>
    </w:r>
  </w:p>
  <w:p w14:paraId="2B7A4211" w14:textId="77777777" w:rsidR="003270F5" w:rsidRDefault="003270F5" w:rsidP="003270F5">
    <w:pPr>
      <w:pStyle w:val="Hlavika"/>
      <w:jc w:val="right"/>
    </w:pPr>
    <w:r w:rsidRPr="006213C7"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86BC11C" wp14:editId="78DC19A6">
              <wp:simplePos x="0" y="0"/>
              <wp:positionH relativeFrom="column">
                <wp:posOffset>2007235</wp:posOffset>
              </wp:positionH>
              <wp:positionV relativeFrom="paragraph">
                <wp:posOffset>221859</wp:posOffset>
              </wp:positionV>
              <wp:extent cx="4114800" cy="0"/>
              <wp:effectExtent l="0" t="0" r="25400" b="25400"/>
              <wp:wrapNone/>
              <wp:docPr id="4" name="Priama spojnica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114800" cy="0"/>
                      </a:xfrm>
                      <a:prstGeom prst="line">
                        <a:avLst/>
                      </a:prstGeom>
                      <a:ln>
                        <a:solidFill>
                          <a:srgbClr val="5EDAEC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mo="http://schemas.microsoft.com/office/mac/office/2008/main" xmlns:mv="urn:schemas-microsoft-com:mac:vml">
          <w:pict>
            <v:line w14:anchorId="3910CB3B" id="Priama spojnica 4" o:spid="_x0000_s1026" style="position:absolute;flip:x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8.05pt,17.45pt" to="482.05pt,17.45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" strokecolor="#5edaec" strokeweight=".5pt">
              <v:stroke joinstyle="miter"/>
            </v:line>
          </w:pict>
        </mc:Fallback>
      </mc:AlternateContent>
    </w:r>
    <w:r>
      <w:rPr>
        <w:rStyle w:val="iadne"/>
        <w:rFonts w:ascii="Calibri" w:hAnsi="Calibri"/>
        <w:color w:val="00C9E2"/>
        <w:u w:color="3DB9C9"/>
      </w:rPr>
      <w:tab/>
    </w:r>
    <w:r>
      <w:rPr>
        <w:rStyle w:val="iadne"/>
        <w:rFonts w:ascii="Calibri" w:hAnsi="Calibri"/>
        <w:color w:val="00C9E2"/>
        <w:u w:color="3DB9C9"/>
      </w:rPr>
      <w:tab/>
    </w:r>
    <w:r w:rsidRPr="006213C7">
      <w:rPr>
        <w:rStyle w:val="iadne"/>
        <w:rFonts w:ascii="Calibri" w:hAnsi="Calibri"/>
        <w:color w:val="00C9E2"/>
        <w:u w:color="3DB9C9"/>
      </w:rPr>
      <w:t>Študentská 2, 911 50 Trenčín, Slovenská republika</w:t>
    </w:r>
    <w:r w:rsidRPr="006213C7">
      <w:rPr>
        <w:noProof/>
      </w:rPr>
      <w:t xml:space="preserve"> </w:t>
    </w:r>
  </w:p>
  <w:p w14:paraId="435E1DAB" w14:textId="77777777" w:rsidR="003270F5" w:rsidRDefault="003270F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7D6547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97454C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CA6C76"/>
    <w:multiLevelType w:val="hybridMultilevel"/>
    <w:tmpl w:val="912CBC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6603BF"/>
    <w:multiLevelType w:val="hybridMultilevel"/>
    <w:tmpl w:val="5A6A1672"/>
    <w:lvl w:ilvl="0" w:tplc="5DFE4C08">
      <w:start w:val="1"/>
      <w:numFmt w:val="decimal"/>
      <w:lvlText w:val="%1."/>
      <w:lvlJc w:val="left"/>
      <w:pPr>
        <w:ind w:left="888" w:hanging="168"/>
      </w:pPr>
      <w:rPr>
        <w:rFonts w:ascii="Times New Roman" w:eastAsiaTheme="minorHAnsi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7BD2FC0"/>
    <w:multiLevelType w:val="hybridMultilevel"/>
    <w:tmpl w:val="E1D099B0"/>
    <w:lvl w:ilvl="0" w:tplc="BB86A768">
      <w:start w:val="1"/>
      <w:numFmt w:val="decimal"/>
      <w:lvlText w:val="%1."/>
      <w:lvlJc w:val="left"/>
      <w:pPr>
        <w:ind w:left="528" w:hanging="168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851D86"/>
    <w:multiLevelType w:val="hybridMultilevel"/>
    <w:tmpl w:val="C0B0A1F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5803A5"/>
    <w:multiLevelType w:val="hybridMultilevel"/>
    <w:tmpl w:val="FC16A0C6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9D04A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0B23C1"/>
    <w:multiLevelType w:val="hybridMultilevel"/>
    <w:tmpl w:val="F1FC135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6A619B"/>
    <w:multiLevelType w:val="hybridMultilevel"/>
    <w:tmpl w:val="41B41E54"/>
    <w:lvl w:ilvl="0" w:tplc="99DE6E88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545707A"/>
    <w:multiLevelType w:val="hybridMultilevel"/>
    <w:tmpl w:val="2DFEADFC"/>
    <w:lvl w:ilvl="0" w:tplc="041B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5D9557E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8B34DF"/>
    <w:multiLevelType w:val="hybridMultilevel"/>
    <w:tmpl w:val="40880126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C7D4A22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8D3D57"/>
    <w:multiLevelType w:val="hybridMultilevel"/>
    <w:tmpl w:val="C512E13E"/>
    <w:lvl w:ilvl="0" w:tplc="70889DB2">
      <w:numFmt w:val="bullet"/>
      <w:lvlText w:val="-"/>
      <w:lvlJc w:val="left"/>
      <w:pPr>
        <w:ind w:left="136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6F22318B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3393007"/>
    <w:multiLevelType w:val="hybridMultilevel"/>
    <w:tmpl w:val="48962C8E"/>
    <w:lvl w:ilvl="0" w:tplc="70889DB2">
      <w:numFmt w:val="bullet"/>
      <w:lvlText w:val="-"/>
      <w:lvlJc w:val="left"/>
      <w:pPr>
        <w:ind w:left="1004" w:hanging="644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3E05C3"/>
    <w:multiLevelType w:val="hybridMultilevel"/>
    <w:tmpl w:val="61AA539A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33186B"/>
    <w:multiLevelType w:val="hybridMultilevel"/>
    <w:tmpl w:val="912CBC7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3717954">
    <w:abstractNumId w:val="17"/>
  </w:num>
  <w:num w:numId="2" w16cid:durableId="1511211944">
    <w:abstractNumId w:val="10"/>
  </w:num>
  <w:num w:numId="3" w16cid:durableId="284582022">
    <w:abstractNumId w:val="5"/>
  </w:num>
  <w:num w:numId="4" w16cid:durableId="856693688">
    <w:abstractNumId w:val="16"/>
  </w:num>
  <w:num w:numId="5" w16cid:durableId="2000233850">
    <w:abstractNumId w:val="14"/>
  </w:num>
  <w:num w:numId="6" w16cid:durableId="493495170">
    <w:abstractNumId w:val="12"/>
  </w:num>
  <w:num w:numId="7" w16cid:durableId="737021017">
    <w:abstractNumId w:val="4"/>
  </w:num>
  <w:num w:numId="8" w16cid:durableId="338891018">
    <w:abstractNumId w:val="3"/>
  </w:num>
  <w:num w:numId="9" w16cid:durableId="216629008">
    <w:abstractNumId w:val="8"/>
  </w:num>
  <w:num w:numId="10" w16cid:durableId="345256339">
    <w:abstractNumId w:val="9"/>
  </w:num>
  <w:num w:numId="11" w16cid:durableId="667756083">
    <w:abstractNumId w:val="2"/>
  </w:num>
  <w:num w:numId="12" w16cid:durableId="26876149">
    <w:abstractNumId w:val="7"/>
  </w:num>
  <w:num w:numId="13" w16cid:durableId="582615423">
    <w:abstractNumId w:val="0"/>
  </w:num>
  <w:num w:numId="14" w16cid:durableId="9258115">
    <w:abstractNumId w:val="1"/>
  </w:num>
  <w:num w:numId="15" w16cid:durableId="480728948">
    <w:abstractNumId w:val="11"/>
  </w:num>
  <w:num w:numId="16" w16cid:durableId="568468359">
    <w:abstractNumId w:val="15"/>
  </w:num>
  <w:num w:numId="17" w16cid:durableId="1448310341">
    <w:abstractNumId w:val="18"/>
  </w:num>
  <w:num w:numId="18" w16cid:durableId="1355573666">
    <w:abstractNumId w:val="13"/>
  </w:num>
  <w:num w:numId="19" w16cid:durableId="336222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6B5B"/>
    <w:rsid w:val="000637B6"/>
    <w:rsid w:val="000657B2"/>
    <w:rsid w:val="00071B43"/>
    <w:rsid w:val="00073F23"/>
    <w:rsid w:val="000931E5"/>
    <w:rsid w:val="000A381E"/>
    <w:rsid w:val="000B5CC9"/>
    <w:rsid w:val="000C359D"/>
    <w:rsid w:val="000D351D"/>
    <w:rsid w:val="000F6A25"/>
    <w:rsid w:val="0010257F"/>
    <w:rsid w:val="00106F7A"/>
    <w:rsid w:val="0011604E"/>
    <w:rsid w:val="00125655"/>
    <w:rsid w:val="00142BA4"/>
    <w:rsid w:val="001627AA"/>
    <w:rsid w:val="001637DC"/>
    <w:rsid w:val="0016767F"/>
    <w:rsid w:val="001B3F25"/>
    <w:rsid w:val="001B533A"/>
    <w:rsid w:val="001C6408"/>
    <w:rsid w:val="001F3EA9"/>
    <w:rsid w:val="00204649"/>
    <w:rsid w:val="002622BB"/>
    <w:rsid w:val="00266D6D"/>
    <w:rsid w:val="00272E33"/>
    <w:rsid w:val="002B209B"/>
    <w:rsid w:val="002E06F8"/>
    <w:rsid w:val="003015D3"/>
    <w:rsid w:val="00303A4C"/>
    <w:rsid w:val="003042AD"/>
    <w:rsid w:val="003215E4"/>
    <w:rsid w:val="003270F5"/>
    <w:rsid w:val="00345E07"/>
    <w:rsid w:val="00381779"/>
    <w:rsid w:val="00381C9D"/>
    <w:rsid w:val="00383133"/>
    <w:rsid w:val="00386F7F"/>
    <w:rsid w:val="003A1690"/>
    <w:rsid w:val="003A44CA"/>
    <w:rsid w:val="003A6BE7"/>
    <w:rsid w:val="003B0AA8"/>
    <w:rsid w:val="003B0AF0"/>
    <w:rsid w:val="003C53C9"/>
    <w:rsid w:val="003D63BF"/>
    <w:rsid w:val="00405E40"/>
    <w:rsid w:val="00413A3F"/>
    <w:rsid w:val="00426301"/>
    <w:rsid w:val="00480B21"/>
    <w:rsid w:val="0048107B"/>
    <w:rsid w:val="004941DA"/>
    <w:rsid w:val="004A52D8"/>
    <w:rsid w:val="004C2038"/>
    <w:rsid w:val="00515105"/>
    <w:rsid w:val="005400BA"/>
    <w:rsid w:val="00553CA8"/>
    <w:rsid w:val="00556D60"/>
    <w:rsid w:val="0056191F"/>
    <w:rsid w:val="005A6D5D"/>
    <w:rsid w:val="005C40C0"/>
    <w:rsid w:val="005E4455"/>
    <w:rsid w:val="005E7097"/>
    <w:rsid w:val="005F137E"/>
    <w:rsid w:val="005F6CB3"/>
    <w:rsid w:val="0060771F"/>
    <w:rsid w:val="006213C7"/>
    <w:rsid w:val="0063341C"/>
    <w:rsid w:val="00634407"/>
    <w:rsid w:val="00641C83"/>
    <w:rsid w:val="00645F1A"/>
    <w:rsid w:val="00674A15"/>
    <w:rsid w:val="00690A18"/>
    <w:rsid w:val="006A4A5E"/>
    <w:rsid w:val="006A7E4F"/>
    <w:rsid w:val="006F5716"/>
    <w:rsid w:val="006F599D"/>
    <w:rsid w:val="00766CBE"/>
    <w:rsid w:val="0077638F"/>
    <w:rsid w:val="007C2645"/>
    <w:rsid w:val="007C2CA5"/>
    <w:rsid w:val="007F5FEA"/>
    <w:rsid w:val="00800835"/>
    <w:rsid w:val="00813F75"/>
    <w:rsid w:val="00836B5B"/>
    <w:rsid w:val="00837E5E"/>
    <w:rsid w:val="008A551A"/>
    <w:rsid w:val="008B39D0"/>
    <w:rsid w:val="008C0ACE"/>
    <w:rsid w:val="008C7AE2"/>
    <w:rsid w:val="008D24D1"/>
    <w:rsid w:val="008D5014"/>
    <w:rsid w:val="008D724A"/>
    <w:rsid w:val="008F6AF9"/>
    <w:rsid w:val="009016A7"/>
    <w:rsid w:val="00906463"/>
    <w:rsid w:val="00915F27"/>
    <w:rsid w:val="00930141"/>
    <w:rsid w:val="009638D6"/>
    <w:rsid w:val="00965DC6"/>
    <w:rsid w:val="009826E7"/>
    <w:rsid w:val="009E333C"/>
    <w:rsid w:val="00A2776A"/>
    <w:rsid w:val="00A5236E"/>
    <w:rsid w:val="00A532A7"/>
    <w:rsid w:val="00A66191"/>
    <w:rsid w:val="00A70E8C"/>
    <w:rsid w:val="00A94672"/>
    <w:rsid w:val="00A966AB"/>
    <w:rsid w:val="00AA367A"/>
    <w:rsid w:val="00AA3BF2"/>
    <w:rsid w:val="00AB564A"/>
    <w:rsid w:val="00AC7E23"/>
    <w:rsid w:val="00AD5869"/>
    <w:rsid w:val="00AE1405"/>
    <w:rsid w:val="00AE4577"/>
    <w:rsid w:val="00B04F62"/>
    <w:rsid w:val="00B450DD"/>
    <w:rsid w:val="00B57A6A"/>
    <w:rsid w:val="00B822CD"/>
    <w:rsid w:val="00BA517A"/>
    <w:rsid w:val="00BB72A9"/>
    <w:rsid w:val="00BC682F"/>
    <w:rsid w:val="00C4551A"/>
    <w:rsid w:val="00C5287C"/>
    <w:rsid w:val="00C64A43"/>
    <w:rsid w:val="00C77100"/>
    <w:rsid w:val="00C93D78"/>
    <w:rsid w:val="00CA169A"/>
    <w:rsid w:val="00CA252F"/>
    <w:rsid w:val="00CB6CC0"/>
    <w:rsid w:val="00CE4F40"/>
    <w:rsid w:val="00CF5D02"/>
    <w:rsid w:val="00D02B05"/>
    <w:rsid w:val="00D456A9"/>
    <w:rsid w:val="00D67F90"/>
    <w:rsid w:val="00D817EC"/>
    <w:rsid w:val="00D83584"/>
    <w:rsid w:val="00D91D2C"/>
    <w:rsid w:val="00DB2209"/>
    <w:rsid w:val="00DB437E"/>
    <w:rsid w:val="00DC5D11"/>
    <w:rsid w:val="00DE3584"/>
    <w:rsid w:val="00E46A7E"/>
    <w:rsid w:val="00E46DAC"/>
    <w:rsid w:val="00E9578E"/>
    <w:rsid w:val="00EA0083"/>
    <w:rsid w:val="00EA1939"/>
    <w:rsid w:val="00EA1D1B"/>
    <w:rsid w:val="00EA40CE"/>
    <w:rsid w:val="00EB3243"/>
    <w:rsid w:val="00EC0E74"/>
    <w:rsid w:val="00EE4A62"/>
    <w:rsid w:val="00EE6E93"/>
    <w:rsid w:val="00EF3BDA"/>
    <w:rsid w:val="00F056E7"/>
    <w:rsid w:val="00F33A9C"/>
    <w:rsid w:val="00F33E4A"/>
    <w:rsid w:val="00F50DBE"/>
    <w:rsid w:val="00F54A8E"/>
    <w:rsid w:val="00F90912"/>
    <w:rsid w:val="00FA5149"/>
    <w:rsid w:val="00FA6C3A"/>
    <w:rsid w:val="00FB13E9"/>
    <w:rsid w:val="00FB3F2C"/>
    <w:rsid w:val="00FD57BF"/>
    <w:rsid w:val="00FF2369"/>
    <w:rsid w:val="00FF2B5B"/>
    <w:rsid w:val="00FF36FC"/>
    <w:rsid w:val="00FF44F1"/>
    <w:rsid w:val="00FF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241A08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iadne">
    <w:name w:val="Žiadne"/>
    <w:rsid w:val="003B0AA8"/>
  </w:style>
  <w:style w:type="paragraph" w:customStyle="1" w:styleId="Predvolen">
    <w:name w:val="Predvolené"/>
    <w:rsid w:val="003B0AA8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Arial Unicode MS" w:hAnsi="Helvetica Neue" w:cs="Arial Unicode MS"/>
      <w:color w:val="000000"/>
      <w:sz w:val="22"/>
      <w:szCs w:val="22"/>
      <w:u w:color="000000"/>
      <w:bdr w:val="nil"/>
      <w:lang w:val="en-US" w:eastAsia="sk-SK"/>
    </w:rPr>
  </w:style>
  <w:style w:type="paragraph" w:styleId="Hlavika">
    <w:name w:val="header"/>
    <w:basedOn w:val="Normlny"/>
    <w:link w:val="Hlavik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2776A"/>
  </w:style>
  <w:style w:type="paragraph" w:styleId="Pta">
    <w:name w:val="footer"/>
    <w:basedOn w:val="Normlny"/>
    <w:link w:val="PtaChar"/>
    <w:uiPriority w:val="99"/>
    <w:unhideWhenUsed/>
    <w:rsid w:val="00A2776A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2776A"/>
  </w:style>
  <w:style w:type="character" w:styleId="Hypertextovprepojenie">
    <w:name w:val="Hyperlink"/>
    <w:basedOn w:val="Predvolenpsmoodseku"/>
    <w:uiPriority w:val="99"/>
    <w:unhideWhenUsed/>
    <w:rsid w:val="00A2776A"/>
    <w:rPr>
      <w:color w:val="0563C1" w:themeColor="hyperlink"/>
      <w:u w:val="single"/>
    </w:rPr>
  </w:style>
  <w:style w:type="character" w:styleId="slostrany">
    <w:name w:val="page number"/>
    <w:basedOn w:val="Predvolenpsmoodseku"/>
    <w:uiPriority w:val="99"/>
    <w:semiHidden/>
    <w:unhideWhenUsed/>
    <w:rsid w:val="00A2776A"/>
  </w:style>
  <w:style w:type="paragraph" w:styleId="Textbubliny">
    <w:name w:val="Balloon Text"/>
    <w:basedOn w:val="Normlny"/>
    <w:link w:val="TextbublinyChar"/>
    <w:uiPriority w:val="99"/>
    <w:semiHidden/>
    <w:unhideWhenUsed/>
    <w:rsid w:val="008D724A"/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D724A"/>
    <w:rPr>
      <w:rFonts w:ascii="Times New Roman" w:hAnsi="Times New Roman" w:cs="Times New Roman"/>
      <w:sz w:val="18"/>
      <w:szCs w:val="18"/>
    </w:rPr>
  </w:style>
  <w:style w:type="paragraph" w:styleId="Odsekzoznamu">
    <w:name w:val="List Paragraph"/>
    <w:basedOn w:val="Normlny"/>
    <w:uiPriority w:val="34"/>
    <w:qFormat/>
    <w:rsid w:val="00EA1939"/>
    <w:pPr>
      <w:ind w:left="720"/>
    </w:pPr>
    <w:rPr>
      <w:rFonts w:ascii="Calibri" w:hAnsi="Calibri" w:cs="Calibri"/>
      <w:sz w:val="22"/>
      <w:szCs w:val="22"/>
      <w:lang w:eastAsia="sk-SK"/>
    </w:rPr>
  </w:style>
  <w:style w:type="paragraph" w:customStyle="1" w:styleId="doc-ti">
    <w:name w:val="doc-ti"/>
    <w:basedOn w:val="Normlny"/>
    <w:rsid w:val="00837E5E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paragraph" w:customStyle="1" w:styleId="NzevCZDE">
    <w:name w:val="Název CZ/DE"/>
    <w:basedOn w:val="Normlny"/>
    <w:link w:val="NzevCZDEChar"/>
    <w:unhideWhenUsed/>
    <w:rsid w:val="00837E5E"/>
    <w:pPr>
      <w:spacing w:line="240" w:lineRule="atLeast"/>
    </w:pPr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NzevCZDEChar">
    <w:name w:val="Název CZ/DE Char"/>
    <w:link w:val="NzevCZDE"/>
    <w:rsid w:val="00837E5E"/>
    <w:rPr>
      <w:rFonts w:ascii="Arial" w:eastAsia="Calibri" w:hAnsi="Arial" w:cs="Times New Roman"/>
      <w:noProof/>
      <w:sz w:val="25"/>
      <w:szCs w:val="18"/>
      <w:lang w:val="en-US"/>
    </w:rPr>
  </w:style>
  <w:style w:type="character" w:customStyle="1" w:styleId="markedcontent">
    <w:name w:val="markedcontent"/>
    <w:basedOn w:val="Predvolenpsmoodseku"/>
    <w:rsid w:val="00837E5E"/>
  </w:style>
  <w:style w:type="paragraph" w:styleId="PredformtovanHTML">
    <w:name w:val="HTML Preformatted"/>
    <w:basedOn w:val="Normlny"/>
    <w:link w:val="PredformtovanHTMLChar"/>
    <w:uiPriority w:val="99"/>
    <w:semiHidden/>
    <w:unhideWhenUsed/>
    <w:rsid w:val="0048107B"/>
    <w:rPr>
      <w:rFonts w:ascii="Consolas" w:hAnsi="Consolas"/>
      <w:sz w:val="20"/>
      <w:szCs w:val="20"/>
    </w:rPr>
  </w:style>
  <w:style w:type="character" w:customStyle="1" w:styleId="PredformtovanHTMLChar">
    <w:name w:val="Predformátované HTML Char"/>
    <w:basedOn w:val="Predvolenpsmoodseku"/>
    <w:link w:val="PredformtovanHTML"/>
    <w:uiPriority w:val="99"/>
    <w:semiHidden/>
    <w:rsid w:val="0048107B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6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8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3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95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40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0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4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customXml" Target="../customXml/item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2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D7C874BB0FAC641A89E35718C625F1E" ma:contentTypeVersion="17" ma:contentTypeDescription="Umožňuje vytvoriť nový dokument." ma:contentTypeScope="" ma:versionID="243c87c02d5f73ad1148d35ebc62efe5">
  <xsd:schema xmlns:xsd="http://www.w3.org/2001/XMLSchema" xmlns:xs="http://www.w3.org/2001/XMLSchema" xmlns:p="http://schemas.microsoft.com/office/2006/metadata/properties" xmlns:ns2="a05d422c-7462-4b3b-8ff8-badd4f734296" xmlns:ns3="917a3bcf-48e0-4bb9-a836-06b1836f1d42" targetNamespace="http://schemas.microsoft.com/office/2006/metadata/properties" ma:root="true" ma:fieldsID="7f5e381754349cfcce935ece3e3ced2a" ns2:_="" ns3:_="">
    <xsd:import namespace="a05d422c-7462-4b3b-8ff8-badd4f734296"/>
    <xsd:import namespace="917a3bcf-48e0-4bb9-a836-06b1836f1d4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_Flow_SignoffStatus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5d422c-7462-4b3b-8ff8-badd4f7342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tav odhlásenia" ma:internalName="Stav_x0020_odhl_x00e1_senia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Značky obrázka" ma:readOnly="false" ma:fieldId="{5cf76f15-5ced-4ddc-b409-7134ff3c332f}" ma:taxonomyMulti="true" ma:sspId="549d9a3b-2e93-48b1-abfd-b10324bfc8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7a3bcf-48e0-4bb9-a836-06b1836f1d4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9668ec3c-3868-4886-8648-eb2483a91d57}" ma:internalName="TaxCatchAll" ma:showField="CatchAllData" ma:web="917a3bcf-48e0-4bb9-a836-06b1836f1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59D0D9-071C-4B87-A242-98D6AEEA075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6E73D6-5F15-4A92-84C0-99470886E430}"/>
</file>

<file path=customXml/itemProps3.xml><?xml version="1.0" encoding="utf-8"?>
<ds:datastoreItem xmlns:ds="http://schemas.openxmlformats.org/officeDocument/2006/customXml" ds:itemID="{8CA271C0-A9AE-49C7-95C1-15D9C1463CB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creathink studio</dc:creator>
  <cp:keywords/>
  <dc:description/>
  <cp:lastModifiedBy>Michaela Matejová</cp:lastModifiedBy>
  <cp:revision>2</cp:revision>
  <cp:lastPrinted>2021-12-02T09:03:00Z</cp:lastPrinted>
  <dcterms:created xsi:type="dcterms:W3CDTF">2022-06-20T05:16:00Z</dcterms:created>
  <dcterms:modified xsi:type="dcterms:W3CDTF">2022-06-20T05:16:00Z</dcterms:modified>
</cp:coreProperties>
</file>